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2</w:t>
      </w:r>
      <w:r>
        <w:rPr>
          <w:rFonts w:ascii="Avenir Next Regular" w:cs="Avenir Next Regular" w:hAnsi="Avenir Next Regular" w:eastAsia="Avenir Next Regular"/>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124303</wp:posOffset>
            </wp:positionV>
            <wp:extent cx="4572000" cy="914908"/>
            <wp:effectExtent l="0" t="0" r="0" b="0"/>
            <wp:wrapThrough wrapText="bothSides" distL="152400" distR="152400">
              <wp:wrapPolygon edited="1">
                <wp:start x="0" y="0"/>
                <wp:lineTo x="21600" y="0"/>
                <wp:lineTo x="21600" y="21600"/>
                <wp:lineTo x="0" y="21600"/>
                <wp:lineTo x="0" y="0"/>
              </wp:wrapPolygon>
            </wp:wrapThrough>
            <wp:docPr id="1073741825" name="officeArt object" descr="0 - B&amp;W Bulletin Banner - 2 Thess.png"/>
            <wp:cNvGraphicFramePr/>
            <a:graphic xmlns:a="http://schemas.openxmlformats.org/drawingml/2006/main">
              <a:graphicData uri="http://schemas.openxmlformats.org/drawingml/2006/picture">
                <pic:pic xmlns:pic="http://schemas.openxmlformats.org/drawingml/2006/picture">
                  <pic:nvPicPr>
                    <pic:cNvPr id="1073741825" name="0 - B&amp;W Bulletin Banner - 2 Thess.png" descr="0 - B&amp;W Bulletin Banner - 2 Thess.png"/>
                    <pic:cNvPicPr>
                      <a:picLocks noChangeAspect="1"/>
                    </pic:cNvPicPr>
                  </pic:nvPicPr>
                  <pic:blipFill>
                    <a:blip r:embed="rId4">
                      <a:extLst/>
                    </a:blip>
                    <a:stretch>
                      <a:fillRect/>
                    </a:stretch>
                  </pic:blipFill>
                  <pic:spPr>
                    <a:xfrm>
                      <a:off x="0" y="0"/>
                      <a:ext cx="4572000" cy="914908"/>
                    </a:xfrm>
                    <a:prstGeom prst="rect">
                      <a:avLst/>
                    </a:prstGeom>
                    <a:ln w="12700" cap="flat">
                      <a:noFill/>
                      <a:miter lim="400000"/>
                    </a:ln>
                    <a:effectLst/>
                  </pic:spPr>
                </pic:pic>
              </a:graphicData>
            </a:graphic>
          </wp:anchor>
        </w:drawing>
      </w:r>
      <w:r>
        <w:rPr>
          <w:rFonts w:ascii="Avenir Next Regular" w:hAnsi="Avenir Next Regular"/>
          <w:b w:val="1"/>
          <w:bCs w:val="1"/>
          <w:rtl w:val="0"/>
          <w:lang w:val="en-US"/>
        </w:rPr>
        <w:t xml:space="preserve"> Thessalonians 1:1-5 </w:t>
      </w:r>
      <w:r>
        <w:rPr>
          <w:rFonts w:ascii="Avenir Next Regular" w:hAnsi="Avenir Next Regular" w:hint="default"/>
          <w:b w:val="1"/>
          <w:bCs w:val="1"/>
          <w:rtl w:val="0"/>
          <w:lang w:val="en-US"/>
        </w:rPr>
        <w:t xml:space="preserve">— </w:t>
      </w:r>
      <w:r>
        <w:rPr>
          <w:rFonts w:ascii="Avenir Next Regular" w:hAnsi="Avenir Next Regular"/>
          <w:b w:val="1"/>
          <w:bCs w:val="1"/>
          <w:rtl w:val="0"/>
          <w:lang w:val="en-US"/>
        </w:rPr>
        <w:t>What Kind Of Church Did Paul Boast About?</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September 8, 2024</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we ourselves boast about you in the churches of God</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1:4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We ought always to give thanks to God for you, brothers, as is right</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1:3 (ESV)</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116"/>
        <w:ind w:left="785"/>
        <w:jc w:val="left"/>
        <w:rPr>
          <w:rFonts w:ascii="Avenir Heavy" w:cs="Avenir Heavy" w:hAnsi="Avenir Heavy" w:eastAsia="Avenir Heavy"/>
          <w:sz w:val="24"/>
          <w:szCs w:val="24"/>
          <w:lang w:val="en-US"/>
        </w:rPr>
      </w:pPr>
      <w:r>
        <w:rPr>
          <w:rFonts w:ascii="Avenir Heavy" w:hAnsi="Avenir Heavy"/>
          <w:sz w:val="24"/>
          <w:szCs w:val="24"/>
          <w:rtl w:val="0"/>
          <w:lang w:val="en-US"/>
        </w:rPr>
        <w:t>Background</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Paul, Silvanus, and Timothy, To the church of the Thessalonians in God our Father and the Lord Jesus Christ: 2 Thessalonians 1:1 (ESV)</w:t>
      </w: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Was this letter a </w:t>
      </w:r>
      <w:r>
        <w:rPr>
          <w:rFonts w:ascii="Avenir Heavy" w:hAnsi="Avenir Heavy"/>
          <w:sz w:val="18"/>
          <w:szCs w:val="18"/>
          <w:u w:val="single"/>
          <w:rtl w:val="0"/>
          <w:lang w:val="en-US"/>
        </w:rPr>
        <w:t>group</w:t>
      </w:r>
      <w:r>
        <w:rPr>
          <w:rFonts w:ascii="Avenir Heavy" w:hAnsi="Avenir Heavy"/>
          <w:sz w:val="18"/>
          <w:szCs w:val="18"/>
          <w:rtl w:val="0"/>
          <w:lang w:val="en-US"/>
        </w:rPr>
        <w:t xml:space="preserve"> project?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Do you not remember that </w:t>
      </w:r>
      <w:r>
        <w:rPr>
          <w:rFonts w:ascii="Avenir Book Oblique" w:hAnsi="Avenir Book Oblique"/>
          <w:sz w:val="18"/>
          <w:szCs w:val="18"/>
          <w:u w:val="single"/>
          <w:rtl w:val="0"/>
          <w:lang w:val="en-US"/>
        </w:rPr>
        <w:t>when I was still with you I told you these things?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2:5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Paul, write this greeting with my own hand. This is the sign of genuineness in every letter of mine; it is the way I write</w:t>
      </w:r>
      <w:r>
        <w:rPr>
          <w:rFonts w:ascii="Avenir Book Oblique" w:hAnsi="Avenir Book Oblique"/>
          <w:sz w:val="18"/>
          <w:szCs w:val="18"/>
          <w:rtl w:val="0"/>
          <w:lang w:val="en-US"/>
        </w:rPr>
        <w:t>. 2 Thessalonians 3:17 (ESV)</w:t>
      </w:r>
    </w:p>
    <w:p>
      <w:pPr>
        <w:pStyle w:val="Default"/>
        <w:numPr>
          <w:ilvl w:val="3"/>
          <w:numId w:val="4"/>
        </w:numPr>
        <w:spacing w:after="116"/>
        <w:jc w:val="left"/>
        <w:rPr>
          <w:rFonts w:ascii="Avenir Book" w:hAnsi="Avenir Book"/>
          <w:sz w:val="18"/>
          <w:szCs w:val="18"/>
          <w:lang w:val="en-US"/>
        </w:rPr>
      </w:pPr>
      <w:r>
        <w:rPr>
          <w:rFonts w:ascii="Avenir Book" w:hAnsi="Avenir Book"/>
          <w:sz w:val="18"/>
          <w:szCs w:val="18"/>
          <w:rtl w:val="0"/>
          <w:lang w:val="en-US"/>
        </w:rPr>
        <w:t xml:space="preserve">In this letter, Paul was </w:t>
      </w:r>
      <w:r>
        <w:rPr>
          <w:rFonts w:ascii="Avenir Book" w:hAnsi="Avenir Book"/>
          <w:sz w:val="18"/>
          <w:szCs w:val="18"/>
          <w:rtl w:val="0"/>
          <w:lang w:val="en-US"/>
        </w:rPr>
        <w:t xml:space="preserve">not </w:t>
      </w:r>
      <w:r>
        <w:rPr>
          <w:rFonts w:ascii="Avenir Book" w:hAnsi="Avenir Book"/>
          <w:sz w:val="18"/>
          <w:szCs w:val="18"/>
          <w:rtl w:val="0"/>
          <w:lang w:val="en-US"/>
        </w:rPr>
        <w:t xml:space="preserve">using a literal </w:t>
      </w:r>
      <w:r>
        <w:rPr>
          <w:rFonts w:ascii="Avenir Book" w:hAnsi="Avenir Book" w:hint="default"/>
          <w:sz w:val="18"/>
          <w:szCs w:val="18"/>
          <w:rtl w:val="0"/>
          <w:lang w:val="en-US"/>
        </w:rPr>
        <w:t>“</w:t>
      </w:r>
      <w:r>
        <w:rPr>
          <w:rFonts w:ascii="Avenir Book" w:hAnsi="Avenir Book"/>
          <w:sz w:val="18"/>
          <w:szCs w:val="18"/>
          <w:rtl w:val="0"/>
          <w:lang w:val="en-US"/>
        </w:rPr>
        <w:t>we</w:t>
      </w:r>
      <w:r>
        <w:rPr>
          <w:rFonts w:ascii="Avenir Book" w:hAnsi="Avenir Book" w:hint="default"/>
          <w:sz w:val="18"/>
          <w:szCs w:val="18"/>
          <w:rtl w:val="0"/>
          <w:lang w:val="en-US"/>
        </w:rPr>
        <w:t xml:space="preserve">” </w:t>
      </w:r>
      <w:r>
        <w:rPr>
          <w:rFonts w:ascii="Avenir Book" w:hAnsi="Avenir Book"/>
          <w:sz w:val="18"/>
          <w:szCs w:val="18"/>
          <w:rtl w:val="0"/>
          <w:lang w:val="en-US"/>
        </w:rPr>
        <w:t xml:space="preserve">but a literary </w:t>
      </w:r>
      <w:r>
        <w:rPr>
          <w:rFonts w:ascii="Avenir Book" w:hAnsi="Avenir Book" w:hint="default"/>
          <w:sz w:val="18"/>
          <w:szCs w:val="18"/>
          <w:rtl w:val="0"/>
          <w:lang w:val="en-US"/>
        </w:rPr>
        <w:t>“</w:t>
      </w:r>
      <w:r>
        <w:rPr>
          <w:rFonts w:ascii="Avenir Book" w:hAnsi="Avenir Book"/>
          <w:sz w:val="18"/>
          <w:szCs w:val="18"/>
          <w:rtl w:val="0"/>
          <w:lang w:val="en-US"/>
        </w:rPr>
        <w:t>we.</w:t>
      </w:r>
      <w:r>
        <w:rPr>
          <w:rFonts w:ascii="Avenir Book" w:hAnsi="Avenir Book" w:hint="default"/>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Who were </w:t>
      </w:r>
      <w:r>
        <w:rPr>
          <w:rFonts w:ascii="Avenir Heavy" w:hAnsi="Avenir Heavy"/>
          <w:sz w:val="18"/>
          <w:szCs w:val="18"/>
          <w:u w:val="single"/>
          <w:rtl w:val="0"/>
          <w:lang w:val="en-US"/>
        </w:rPr>
        <w:t>Silas</w:t>
      </w:r>
      <w:r>
        <w:rPr>
          <w:rFonts w:ascii="Avenir Heavy" w:hAnsi="Avenir Heavy"/>
          <w:sz w:val="18"/>
          <w:szCs w:val="18"/>
          <w:rtl w:val="0"/>
          <w:lang w:val="en-US"/>
        </w:rPr>
        <w:t xml:space="preserve"> and Timothy?</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Where was </w:t>
      </w:r>
      <w:r>
        <w:rPr>
          <w:rFonts w:ascii="Avenir Heavy" w:hAnsi="Avenir Heavy"/>
          <w:sz w:val="18"/>
          <w:szCs w:val="18"/>
          <w:u w:val="single"/>
          <w:rtl w:val="0"/>
          <w:lang w:val="en-US"/>
        </w:rPr>
        <w:t>Thessalonica</w:t>
      </w:r>
      <w:r>
        <w:rPr>
          <w:rFonts w:ascii="Avenir Heavy" w:hAnsi="Avenir Heavy"/>
          <w:sz w:val="18"/>
          <w:szCs w:val="18"/>
          <w:rtl w:val="0"/>
          <w:lang w:val="en-US"/>
        </w:rPr>
        <w:t>?</w:t>
      </w:r>
    </w:p>
    <w:p>
      <w:pPr>
        <w:pStyle w:val="Default"/>
        <w:spacing w:after="116"/>
        <w:ind w:left="360" w:firstLine="0"/>
        <w:jc w:val="left"/>
        <w:rPr>
          <w:rFonts w:ascii="Avenir Heavy" w:cs="Avenir Heavy" w:hAnsi="Avenir Heavy" w:eastAsia="Avenir Heavy"/>
          <w:sz w:val="18"/>
          <w:szCs w:val="18"/>
          <w:lang w:val="en-US"/>
        </w:rPr>
      </w:pP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What is the </w:t>
      </w:r>
      <w:r>
        <w:rPr>
          <w:rFonts w:ascii="Avenir Heavy" w:hAnsi="Avenir Heavy"/>
          <w:sz w:val="18"/>
          <w:szCs w:val="18"/>
          <w:u w:val="single"/>
          <w:rtl w:val="0"/>
          <w:lang w:val="en-US"/>
        </w:rPr>
        <w:t>outline</w:t>
      </w:r>
      <w:r>
        <w:rPr>
          <w:rFonts w:ascii="Avenir Heavy" w:hAnsi="Avenir Heavy"/>
          <w:sz w:val="18"/>
          <w:szCs w:val="18"/>
          <w:rtl w:val="0"/>
          <w:lang w:val="en-US"/>
        </w:rPr>
        <w:t xml:space="preserve"> of the book?</w:t>
      </w:r>
    </w:p>
    <w:p>
      <w:pPr>
        <w:pStyle w:val="Default"/>
        <w:numPr>
          <w:ilvl w:val="2"/>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Chapter </w:t>
      </w:r>
      <w:r>
        <w:rPr>
          <w:rFonts w:ascii="Avenir Heavy" w:hAnsi="Avenir Heavy"/>
          <w:sz w:val="18"/>
          <w:szCs w:val="18"/>
          <w:u w:val="single"/>
          <w:rtl w:val="0"/>
          <w:lang w:val="en-US"/>
        </w:rPr>
        <w:t>1</w:t>
      </w:r>
      <w:r>
        <w:rPr>
          <w:rFonts w:ascii="Avenir Heavy" w:hAnsi="Avenir Heavy" w:hint="default"/>
          <w:sz w:val="18"/>
          <w:szCs w:val="18"/>
          <w:rtl w:val="0"/>
          <w:lang w:val="en-US"/>
        </w:rPr>
        <w:t xml:space="preserve"> — </w:t>
      </w:r>
      <w:r>
        <w:rPr>
          <w:rFonts w:ascii="Avenir Heavy" w:hAnsi="Avenir Heavy"/>
          <w:sz w:val="18"/>
          <w:szCs w:val="18"/>
          <w:rtl w:val="0"/>
          <w:lang w:val="en-US"/>
        </w:rPr>
        <w:t>Persecution And The Righteous Judgment Of God</w:t>
      </w:r>
    </w:p>
    <w:p>
      <w:pPr>
        <w:pStyle w:val="Default"/>
        <w:numPr>
          <w:ilvl w:val="2"/>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Chapter </w:t>
      </w:r>
      <w:r>
        <w:rPr>
          <w:rFonts w:ascii="Avenir Heavy" w:hAnsi="Avenir Heavy"/>
          <w:sz w:val="18"/>
          <w:szCs w:val="18"/>
          <w:u w:val="single"/>
          <w:rtl w:val="0"/>
          <w:lang w:val="en-US"/>
        </w:rPr>
        <w:t>2</w:t>
      </w:r>
      <w:r>
        <w:rPr>
          <w:rFonts w:ascii="Avenir Heavy" w:hAnsi="Avenir Heavy" w:hint="default"/>
          <w:sz w:val="18"/>
          <w:szCs w:val="18"/>
          <w:rtl w:val="0"/>
          <w:lang w:val="en-US"/>
        </w:rPr>
        <w:t xml:space="preserve"> — </w:t>
      </w:r>
      <w:r>
        <w:rPr>
          <w:rFonts w:ascii="Avenir Heavy" w:hAnsi="Avenir Heavy"/>
          <w:sz w:val="18"/>
          <w:szCs w:val="18"/>
          <w:rtl w:val="0"/>
          <w:lang w:val="en-US"/>
        </w:rPr>
        <w:t>The Second Coming Of Jesus</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not to be quickly shaken in mind or alarmed, either by a spirit or a spoken word, </w:t>
      </w:r>
      <w:r>
        <w:rPr>
          <w:rFonts w:ascii="Avenir Book Oblique" w:hAnsi="Avenir Book Oblique"/>
          <w:sz w:val="18"/>
          <w:szCs w:val="18"/>
          <w:u w:val="single"/>
          <w:rtl w:val="0"/>
          <w:lang w:val="en-US"/>
        </w:rPr>
        <w:t>or a letter seeming to be from us, to the effect that the day of the Lord has come</w:t>
      </w:r>
      <w:r>
        <w:rPr>
          <w:rFonts w:ascii="Avenir Book Oblique" w:hAnsi="Avenir Book Oblique"/>
          <w:sz w:val="18"/>
          <w:szCs w:val="18"/>
          <w:rtl w:val="0"/>
          <w:lang w:val="en-US"/>
        </w:rPr>
        <w:t>. 2 Thessalonians 2:2 (ESV)</w:t>
      </w:r>
    </w:p>
    <w:p>
      <w:pPr>
        <w:pStyle w:val="Default"/>
        <w:numPr>
          <w:ilvl w:val="2"/>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Chapter </w:t>
      </w:r>
      <w:r>
        <w:rPr>
          <w:rFonts w:ascii="Avenir Heavy" w:hAnsi="Avenir Heavy"/>
          <w:sz w:val="18"/>
          <w:szCs w:val="18"/>
          <w:u w:val="single"/>
          <w:rtl w:val="0"/>
          <w:lang w:val="en-US"/>
        </w:rPr>
        <w:t>3</w:t>
      </w:r>
      <w:r>
        <w:rPr>
          <w:rFonts w:ascii="Avenir Heavy" w:hAnsi="Avenir Heavy" w:hint="default"/>
          <w:sz w:val="18"/>
          <w:szCs w:val="18"/>
          <w:rtl w:val="0"/>
          <w:lang w:val="en-US"/>
        </w:rPr>
        <w:t xml:space="preserve"> — </w:t>
      </w:r>
      <w:r>
        <w:rPr>
          <w:rFonts w:ascii="Avenir Heavy" w:hAnsi="Avenir Heavy"/>
          <w:sz w:val="18"/>
          <w:szCs w:val="18"/>
          <w:rtl w:val="0"/>
          <w:lang w:val="en-US"/>
        </w:rPr>
        <w:t>Laziness And Leeching Off The Church</w:t>
      </w:r>
    </w:p>
    <w:p>
      <w:pPr>
        <w:pStyle w:val="Default"/>
        <w:spacing w:after="116"/>
        <w:ind w:left="360" w:firstLine="0"/>
        <w:jc w:val="center"/>
        <w:rPr>
          <w:rFonts w:ascii="Avenir Heavy" w:cs="Avenir Heavy" w:hAnsi="Avenir Heavy" w:eastAsia="Avenir Heavy"/>
          <w:sz w:val="28"/>
          <w:szCs w:val="28"/>
          <w:u w:val="single"/>
          <w:lang w:val="en-US"/>
        </w:rPr>
      </w:pPr>
    </w:p>
    <w:p>
      <w:pPr>
        <w:pStyle w:val="Default"/>
        <w:spacing w:after="116"/>
        <w:ind w:left="360" w:firstLine="0"/>
        <w:jc w:val="center"/>
        <w:rPr>
          <w:rFonts w:ascii="Avenir Heavy" w:cs="Avenir Heavy" w:hAnsi="Avenir Heavy" w:eastAsia="Avenir Heavy"/>
          <w:sz w:val="28"/>
          <w:szCs w:val="28"/>
          <w:u w:val="single"/>
          <w:lang w:val="en-US"/>
        </w:rPr>
      </w:pPr>
      <w:r>
        <w:rPr>
          <w:rFonts w:ascii="Avenir Heavy" w:hAnsi="Avenir Heavy"/>
          <w:sz w:val="28"/>
          <w:szCs w:val="28"/>
          <w:u w:val="single"/>
          <w:rtl w:val="0"/>
          <w:lang w:val="en-US"/>
        </w:rPr>
        <w:t>What kind of church did Paul boast about?</w:t>
      </w:r>
    </w:p>
    <w:p>
      <w:pPr>
        <w:pStyle w:val="Default"/>
        <w:numPr>
          <w:ilvl w:val="1"/>
          <w:numId w:val="6"/>
        </w:numPr>
        <w:spacing w:after="116"/>
        <w:jc w:val="left"/>
        <w:rPr>
          <w:rFonts w:ascii="Avenir Heavy" w:hAnsi="Avenir Heavy"/>
          <w:sz w:val="24"/>
          <w:szCs w:val="24"/>
          <w:lang w:val="en-US"/>
        </w:rPr>
      </w:pPr>
      <w:r>
        <w:rPr>
          <w:rFonts w:ascii="Avenir Heavy" w:hAnsi="Avenir Heavy"/>
          <w:sz w:val="24"/>
          <w:szCs w:val="24"/>
          <w:rtl w:val="0"/>
          <w:lang w:val="en-US"/>
        </w:rPr>
        <w:t xml:space="preserve">A Church Of </w:t>
      </w:r>
      <w:r>
        <w:rPr>
          <w:rFonts w:ascii="Avenir Heavy" w:hAnsi="Avenir Heavy"/>
          <w:sz w:val="24"/>
          <w:szCs w:val="24"/>
          <w:u w:val="single"/>
          <w:rtl w:val="0"/>
          <w:lang w:val="en-US"/>
        </w:rPr>
        <w:t>Genuine</w:t>
      </w:r>
      <w:r>
        <w:rPr>
          <w:rFonts w:ascii="Avenir Heavy" w:hAnsi="Avenir Heavy"/>
          <w:sz w:val="24"/>
          <w:szCs w:val="24"/>
          <w:rtl w:val="0"/>
          <w:lang w:val="en-US"/>
        </w:rPr>
        <w:t xml:space="preserve"> Christians</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Paul, Silvanus, and Timothy, To the church of the Thessalonians in God our Father and the Lord Jesus Christ: Grace to you and peace from God our Father and the Lord Jesus Christ. 2 Thessalonians 1:1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 xml:space="preserve">Why did Paul greet them with </w:t>
      </w:r>
      <w:r>
        <w:rPr>
          <w:rFonts w:ascii="Avenir Heavy" w:hAnsi="Avenir Heavy"/>
          <w:sz w:val="18"/>
          <w:szCs w:val="18"/>
          <w:u w:val="single"/>
          <w:rtl w:val="0"/>
          <w:lang w:val="en-US"/>
        </w:rPr>
        <w:t>grace</w:t>
      </w:r>
      <w:r>
        <w:rPr>
          <w:rFonts w:ascii="Avenir Heavy" w:hAnsi="Avenir Heavy"/>
          <w:sz w:val="18"/>
          <w:szCs w:val="18"/>
          <w:rtl w:val="0"/>
          <w:lang w:val="en-US"/>
        </w:rPr>
        <w:t xml:space="preserve"> and peace?</w:t>
      </w:r>
    </w:p>
    <w:p>
      <w:pPr>
        <w:pStyle w:val="Default"/>
        <w:spacing w:after="116"/>
        <w:ind w:left="884" w:firstLine="0"/>
        <w:jc w:val="left"/>
        <w:rPr>
          <w:rFonts w:ascii="Avenir Book" w:cs="Avenir Book" w:hAnsi="Avenir Book" w:eastAsia="Avenir Book"/>
          <w:sz w:val="18"/>
          <w:szCs w:val="18"/>
          <w:lang w:val="en-US"/>
        </w:rPr>
      </w:pPr>
      <w:r>
        <w:rPr>
          <w:rFonts w:ascii="Avenir Heavy" w:hAnsi="Avenir Heavy"/>
          <w:sz w:val="18"/>
          <w:szCs w:val="18"/>
          <w:rtl w:val="0"/>
          <w:lang w:val="en-US"/>
        </w:rPr>
        <w:t>Peace</w:t>
      </w:r>
      <w:r>
        <w:rPr>
          <w:rFonts w:ascii="Avenir Book" w:hAnsi="Avenir Book" w:hint="default"/>
          <w:sz w:val="18"/>
          <w:szCs w:val="18"/>
          <w:rtl w:val="0"/>
          <w:lang w:val="en-US"/>
        </w:rPr>
        <w:t xml:space="preserve"> — </w:t>
      </w:r>
      <w:r>
        <w:rPr>
          <w:rFonts w:ascii="Avenir Book" w:hAnsi="Avenir Book"/>
          <w:sz w:val="18"/>
          <w:szCs w:val="18"/>
          <w:rtl w:val="0"/>
          <w:lang w:val="en-US"/>
        </w:rPr>
        <w:t xml:space="preserve">The Jewish way of saying hello and goodbye. In Hebrew, it is the word </w:t>
      </w:r>
      <w:r>
        <w:rPr>
          <w:rFonts w:ascii="Avenir Book Oblique" w:hAnsi="Avenir Book Oblique"/>
          <w:sz w:val="18"/>
          <w:szCs w:val="18"/>
          <w:rtl w:val="0"/>
          <w:lang w:val="en-US"/>
        </w:rPr>
        <w:t>shalom</w:t>
      </w:r>
      <w:r>
        <w:rPr>
          <w:rFonts w:ascii="Avenir Book" w:hAnsi="Avenir Book"/>
          <w:sz w:val="18"/>
          <w:szCs w:val="18"/>
          <w:rtl w:val="0"/>
          <w:lang w:val="en-US"/>
        </w:rPr>
        <w:t>.</w:t>
      </w:r>
    </w:p>
    <w:p>
      <w:pPr>
        <w:pStyle w:val="Default"/>
        <w:spacing w:after="116"/>
        <w:ind w:left="884" w:firstLine="0"/>
        <w:jc w:val="left"/>
        <w:rPr>
          <w:rFonts w:ascii="Avenir Book" w:cs="Avenir Book" w:hAnsi="Avenir Book" w:eastAsia="Avenir Book"/>
          <w:sz w:val="18"/>
          <w:szCs w:val="18"/>
          <w:lang w:val="en-US"/>
        </w:rPr>
      </w:pPr>
      <w:r>
        <w:rPr>
          <w:rFonts w:ascii="Avenir Heavy" w:hAnsi="Avenir Heavy"/>
          <w:sz w:val="18"/>
          <w:szCs w:val="18"/>
          <w:rtl w:val="0"/>
          <w:lang w:val="en-US"/>
        </w:rPr>
        <w:t>Grace</w:t>
      </w:r>
      <w:r>
        <w:rPr>
          <w:rFonts w:ascii="Avenir Book" w:hAnsi="Avenir Book" w:hint="default"/>
          <w:sz w:val="18"/>
          <w:szCs w:val="18"/>
          <w:rtl w:val="0"/>
          <w:lang w:val="en-US"/>
        </w:rPr>
        <w:t xml:space="preserve"> — </w:t>
      </w:r>
      <w:r>
        <w:rPr>
          <w:rFonts w:ascii="Avenir Book" w:hAnsi="Avenir Book"/>
          <w:sz w:val="18"/>
          <w:szCs w:val="18"/>
          <w:rtl w:val="0"/>
          <w:lang w:val="en-US"/>
        </w:rPr>
        <w:t xml:space="preserve">It is similar to the common greeting of </w:t>
      </w:r>
      <w:r>
        <w:rPr>
          <w:rFonts w:ascii="Avenir Book Oblique" w:hAnsi="Avenir Book Oblique"/>
          <w:sz w:val="18"/>
          <w:szCs w:val="18"/>
          <w:rtl w:val="0"/>
          <w:lang w:val="en-US"/>
        </w:rPr>
        <w:t>rejoice</w:t>
      </w:r>
      <w:r>
        <w:rPr>
          <w:rFonts w:ascii="Avenir Book" w:hAnsi="Avenir Book"/>
          <w:sz w:val="18"/>
          <w:szCs w:val="18"/>
          <w:rtl w:val="0"/>
          <w:lang w:val="en-US"/>
        </w:rPr>
        <w:t xml:space="preserve"> in the Roman world.</w:t>
      </w:r>
    </w:p>
    <w:p>
      <w:pPr>
        <w:pStyle w:val="Default"/>
        <w:numPr>
          <w:ilvl w:val="3"/>
          <w:numId w:val="4"/>
        </w:numPr>
        <w:spacing w:after="116"/>
        <w:jc w:val="left"/>
        <w:rPr>
          <w:rFonts w:ascii="Avenir Book" w:hAnsi="Avenir Book"/>
          <w:sz w:val="18"/>
          <w:szCs w:val="18"/>
          <w:lang w:val="en-US"/>
        </w:rPr>
      </w:pPr>
      <w:r>
        <w:rPr>
          <w:rFonts w:ascii="Avenir Book" w:hAnsi="Avenir Book"/>
          <w:sz w:val="18"/>
          <w:szCs w:val="18"/>
          <w:rtl w:val="0"/>
          <w:lang w:val="en-US"/>
        </w:rPr>
        <w:t>This is a Christianized greeting that both Jews and Gentile Christians could appreciate.</w:t>
      </w: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u w:val="single"/>
          <w:rtl w:val="0"/>
          <w:lang w:val="en-US"/>
        </w:rPr>
        <w:t>OUR</w:t>
      </w:r>
      <w:r>
        <w:rPr>
          <w:rFonts w:ascii="Avenir Heavy" w:hAnsi="Avenir Heavy"/>
          <w:sz w:val="18"/>
          <w:szCs w:val="18"/>
          <w:rtl w:val="0"/>
          <w:lang w:val="en-US"/>
        </w:rPr>
        <w:t xml:space="preserve"> Father</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Paul, Silvanus, and Timothy, To the church of the Thessalonians </w:t>
      </w:r>
      <w:r>
        <w:rPr>
          <w:rFonts w:ascii="Avenir Book Oblique" w:hAnsi="Avenir Book Oblique"/>
          <w:sz w:val="18"/>
          <w:szCs w:val="18"/>
          <w:u w:val="single"/>
          <w:rtl w:val="0"/>
          <w:lang w:val="en-US"/>
        </w:rPr>
        <w:t>in God our Father</w:t>
      </w:r>
      <w:r>
        <w:rPr>
          <w:rFonts w:ascii="Avenir Book Oblique" w:hAnsi="Avenir Book Oblique"/>
          <w:sz w:val="18"/>
          <w:szCs w:val="18"/>
          <w:rtl w:val="0"/>
          <w:lang w:val="en-US"/>
        </w:rPr>
        <w:t xml:space="preserve"> and the Lord Jesus Christ: Grace to you and peace </w:t>
      </w:r>
      <w:r>
        <w:rPr>
          <w:rFonts w:ascii="Avenir Book Oblique" w:hAnsi="Avenir Book Oblique"/>
          <w:sz w:val="18"/>
          <w:szCs w:val="18"/>
          <w:u w:val="single"/>
          <w:rtl w:val="0"/>
          <w:lang w:val="en-US"/>
        </w:rPr>
        <w:t>from God our Father</w:t>
      </w:r>
      <w:r>
        <w:rPr>
          <w:rFonts w:ascii="Avenir Book Oblique" w:hAnsi="Avenir Book Oblique"/>
          <w:sz w:val="18"/>
          <w:szCs w:val="18"/>
          <w:rtl w:val="0"/>
          <w:lang w:val="en-US"/>
        </w:rPr>
        <w:t xml:space="preserve"> and the Lord Jesus Christ. 2 Thessalonians 1:1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God our Father </w:t>
      </w:r>
      <w:r>
        <w:rPr>
          <w:rFonts w:ascii="Avenir Heavy" w:hAnsi="Avenir Heavy"/>
          <w:sz w:val="18"/>
          <w:szCs w:val="18"/>
          <w:u w:val="single"/>
          <w:rtl w:val="0"/>
          <w:lang w:val="en-US"/>
        </w:rPr>
        <w:t>AND</w:t>
      </w:r>
      <w:r>
        <w:rPr>
          <w:rFonts w:ascii="Avenir Heavy" w:hAnsi="Avenir Heavy"/>
          <w:sz w:val="18"/>
          <w:szCs w:val="18"/>
          <w:rtl w:val="0"/>
          <w:lang w:val="en-US"/>
        </w:rPr>
        <w:t xml:space="preserve"> the Lord Jesus Christ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Paul, Silvanus, and Timothy, To the church of the Thessalonians in </w:t>
      </w:r>
      <w:r>
        <w:rPr>
          <w:rFonts w:ascii="Avenir Book Oblique" w:hAnsi="Avenir Book Oblique"/>
          <w:sz w:val="18"/>
          <w:szCs w:val="18"/>
          <w:u w:val="single"/>
          <w:rtl w:val="0"/>
          <w:lang w:val="en-US"/>
        </w:rPr>
        <w:t>God our Father and the Lord Jesus Christ</w:t>
      </w:r>
      <w:r>
        <w:rPr>
          <w:rFonts w:ascii="Avenir Book Oblique" w:hAnsi="Avenir Book Oblique"/>
          <w:sz w:val="18"/>
          <w:szCs w:val="18"/>
          <w:rtl w:val="0"/>
          <w:lang w:val="en-US"/>
        </w:rPr>
        <w:t xml:space="preserve">: Grace to you and peace from </w:t>
      </w:r>
      <w:r>
        <w:rPr>
          <w:rFonts w:ascii="Avenir Book Oblique" w:hAnsi="Avenir Book Oblique"/>
          <w:sz w:val="18"/>
          <w:szCs w:val="18"/>
          <w:u w:val="single"/>
          <w:rtl w:val="0"/>
          <w:lang w:val="en-US"/>
        </w:rPr>
        <w:t>God our Father and the Lord Jesus Christ</w:t>
      </w:r>
      <w:r>
        <w:rPr>
          <w:rFonts w:ascii="Avenir Book Oblique" w:hAnsi="Avenir Book Oblique"/>
          <w:sz w:val="18"/>
          <w:szCs w:val="18"/>
          <w:rtl w:val="0"/>
          <w:lang w:val="en-US"/>
        </w:rPr>
        <w:t>. 2 Thessalonians 1:1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we ought always to give thanks to God for you, </w:t>
      </w:r>
      <w:r>
        <w:rPr>
          <w:rFonts w:ascii="Avenir Book Oblique" w:hAnsi="Avenir Book Oblique"/>
          <w:sz w:val="18"/>
          <w:szCs w:val="18"/>
          <w:u w:val="single"/>
          <w:rtl w:val="0"/>
          <w:lang w:val="en-US"/>
        </w:rPr>
        <w:t>brothers beloved by the Lord, because God chose you as the firstfruits to be saved</w:t>
      </w:r>
      <w:r>
        <w:rPr>
          <w:rFonts w:ascii="Avenir Book Oblique" w:hAnsi="Avenir Book Oblique"/>
          <w:sz w:val="18"/>
          <w:szCs w:val="18"/>
          <w:rtl w:val="0"/>
          <w:lang w:val="en-US"/>
        </w:rPr>
        <w:t>, t</w:t>
      </w:r>
      <w:r>
        <w:rPr>
          <w:rFonts w:ascii="Avenir Book Oblique" w:hAnsi="Avenir Book Oblique"/>
          <w:sz w:val="18"/>
          <w:szCs w:val="18"/>
          <w:u w:val="single"/>
          <w:rtl w:val="0"/>
          <w:lang w:val="en-US"/>
        </w:rPr>
        <w:t>hrough sanctification by the Spirit and belief in the truth. To this he called you through our gospel</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so that you may obtain the glory of our Lord Jesus Christ</w:t>
      </w:r>
      <w:r>
        <w:rPr>
          <w:rFonts w:ascii="Avenir Book Oblique" w:hAnsi="Avenir Book Oblique"/>
          <w:sz w:val="18"/>
          <w:szCs w:val="18"/>
          <w:rtl w:val="0"/>
          <w:lang w:val="en-US"/>
        </w:rPr>
        <w:t>. 2 Thessalonians 2:13</w:t>
      </w:r>
      <w:r>
        <w:rPr>
          <w:rFonts w:ascii="Avenir Book Oblique" w:hAnsi="Avenir Book Oblique" w:hint="default"/>
          <w:sz w:val="18"/>
          <w:szCs w:val="18"/>
          <w:rtl w:val="0"/>
          <w:lang w:val="en-US"/>
        </w:rPr>
        <w:t>–</w:t>
      </w:r>
      <w:r>
        <w:rPr>
          <w:rFonts w:ascii="Avenir Book Oblique" w:hAnsi="Avenir Book Oblique"/>
          <w:sz w:val="18"/>
          <w:szCs w:val="18"/>
          <w:rtl w:val="0"/>
          <w:lang w:val="en-US"/>
        </w:rPr>
        <w:t>14 (ESV)</w:t>
      </w:r>
    </w:p>
    <w:p>
      <w:pPr>
        <w:pStyle w:val="Default"/>
        <w:numPr>
          <w:ilvl w:val="3"/>
          <w:numId w:val="4"/>
        </w:numPr>
        <w:spacing w:after="116"/>
        <w:jc w:val="left"/>
        <w:rPr>
          <w:rFonts w:ascii="Avenir Book" w:hAnsi="Avenir Book"/>
          <w:sz w:val="18"/>
          <w:szCs w:val="18"/>
          <w:lang w:val="en-US"/>
        </w:rPr>
      </w:pPr>
      <w:r>
        <w:rPr>
          <w:rFonts w:ascii="Avenir Heavy" w:hAnsi="Avenir Heavy"/>
          <w:sz w:val="18"/>
          <w:szCs w:val="18"/>
          <w:rtl w:val="0"/>
          <w:lang w:val="en-US"/>
        </w:rPr>
        <w:t>Salvation Past</w:t>
      </w:r>
      <w:r>
        <w:rPr>
          <w:rFonts w:ascii="Avenir Book" w:hAnsi="Avenir Book" w:hint="default"/>
          <w:sz w:val="18"/>
          <w:szCs w:val="18"/>
          <w:rtl w:val="0"/>
          <w:lang w:val="en-US"/>
        </w:rPr>
        <w:t xml:space="preserve"> —</w:t>
      </w:r>
    </w:p>
    <w:p>
      <w:pPr>
        <w:pStyle w:val="Default"/>
        <w:numPr>
          <w:ilvl w:val="3"/>
          <w:numId w:val="4"/>
        </w:numPr>
        <w:spacing w:after="116"/>
        <w:jc w:val="left"/>
        <w:rPr>
          <w:rFonts w:ascii="Avenir Book" w:hAnsi="Avenir Book"/>
          <w:sz w:val="18"/>
          <w:szCs w:val="18"/>
          <w:lang w:val="en-US"/>
        </w:rPr>
      </w:pPr>
      <w:r>
        <w:rPr>
          <w:rFonts w:ascii="Avenir Heavy" w:hAnsi="Avenir Heavy"/>
          <w:sz w:val="18"/>
          <w:szCs w:val="18"/>
          <w:rtl w:val="0"/>
          <w:lang w:val="en-US"/>
        </w:rPr>
        <w:t>Salvation Present</w:t>
      </w:r>
      <w:r>
        <w:rPr>
          <w:rFonts w:ascii="Avenir Book" w:hAnsi="Avenir Book" w:hint="default"/>
          <w:sz w:val="18"/>
          <w:szCs w:val="18"/>
          <w:rtl w:val="0"/>
          <w:lang w:val="en-US"/>
        </w:rPr>
        <w:t xml:space="preserve"> — </w:t>
      </w:r>
    </w:p>
    <w:p>
      <w:pPr>
        <w:pStyle w:val="Default"/>
        <w:numPr>
          <w:ilvl w:val="3"/>
          <w:numId w:val="4"/>
        </w:numPr>
        <w:spacing w:after="116"/>
        <w:jc w:val="left"/>
        <w:rPr>
          <w:rFonts w:ascii="Avenir Book" w:hAnsi="Avenir Book"/>
          <w:sz w:val="18"/>
          <w:szCs w:val="18"/>
          <w:lang w:val="en-US"/>
        </w:rPr>
      </w:pPr>
      <w:r>
        <w:rPr>
          <w:rFonts w:ascii="Avenir Heavy" w:hAnsi="Avenir Heavy"/>
          <w:sz w:val="18"/>
          <w:szCs w:val="18"/>
          <w:rtl w:val="0"/>
          <w:lang w:val="en-US"/>
        </w:rPr>
        <w:t>Salvation Future</w:t>
      </w:r>
      <w:r>
        <w:rPr>
          <w:rFonts w:ascii="Avenir Book" w:hAnsi="Avenir Book" w:hint="default"/>
          <w:sz w:val="18"/>
          <w:szCs w:val="18"/>
          <w:rtl w:val="0"/>
          <w:lang w:val="en-US"/>
        </w:rPr>
        <w:t xml:space="preserve"> — </w:t>
      </w:r>
    </w:p>
    <w:p>
      <w:pPr>
        <w:pStyle w:val="Default"/>
        <w:spacing w:after="116"/>
        <w:ind w:left="360" w:firstLine="0"/>
        <w:jc w:val="left"/>
        <w:rPr>
          <w:rFonts w:ascii="Avenir Book" w:cs="Avenir Book" w:hAnsi="Avenir Book" w:eastAsia="Avenir Book"/>
          <w:sz w:val="18"/>
          <w:szCs w:val="18"/>
          <w:lang w:val="en-US"/>
        </w:rPr>
      </w:pPr>
    </w:p>
    <w:p>
      <w:pPr>
        <w:pStyle w:val="Default"/>
        <w:numPr>
          <w:ilvl w:val="1"/>
          <w:numId w:val="6"/>
        </w:numPr>
        <w:spacing w:after="116"/>
        <w:jc w:val="left"/>
        <w:rPr>
          <w:rFonts w:ascii="Avenir Heavy" w:hAnsi="Avenir Heavy"/>
          <w:sz w:val="24"/>
          <w:szCs w:val="24"/>
          <w:lang w:val="en-US"/>
        </w:rPr>
      </w:pPr>
      <w:r>
        <w:rPr>
          <w:rFonts w:ascii="Avenir Heavy" w:hAnsi="Avenir Heavy"/>
          <w:sz w:val="24"/>
          <w:szCs w:val="24"/>
          <w:rtl w:val="0"/>
          <w:lang w:val="en-US"/>
        </w:rPr>
        <w:t xml:space="preserve">A Church With Growing </w:t>
      </w:r>
      <w:r>
        <w:rPr>
          <w:rFonts w:ascii="Avenir Heavy" w:hAnsi="Avenir Heavy"/>
          <w:sz w:val="24"/>
          <w:szCs w:val="24"/>
          <w:u w:val="single"/>
          <w:rtl w:val="0"/>
          <w:lang w:val="en-US"/>
        </w:rPr>
        <w:t>Faith</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We ought always to give thanks to God for you,</w:t>
      </w:r>
      <w:r>
        <w:rPr>
          <w:rFonts w:ascii="Avenir Book Oblique" w:hAnsi="Avenir Book Oblique"/>
          <w:sz w:val="18"/>
          <w:szCs w:val="18"/>
          <w:rtl w:val="0"/>
          <w:lang w:val="en-US"/>
        </w:rPr>
        <w:t xml:space="preserve"> brothers, as is right, because your faith is growing abundantly,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Thessalonians 1:3 (ESV)</w:t>
      </w:r>
    </w:p>
    <w:p>
      <w:pPr>
        <w:pStyle w:val="Default"/>
        <w:numPr>
          <w:ilvl w:val="1"/>
          <w:numId w:val="8"/>
        </w:numPr>
        <w:spacing w:after="116"/>
        <w:jc w:val="left"/>
        <w:rPr>
          <w:rFonts w:ascii="Avenir Heavy" w:hAnsi="Avenir Heavy"/>
          <w:sz w:val="18"/>
          <w:szCs w:val="18"/>
          <w:lang w:val="en-US"/>
        </w:rPr>
      </w:pPr>
      <w:r>
        <w:rPr>
          <w:rFonts w:ascii="Avenir Heavy" w:hAnsi="Avenir Heavy"/>
          <w:sz w:val="18"/>
          <w:szCs w:val="18"/>
          <w:rtl w:val="0"/>
          <w:lang w:val="en-US"/>
        </w:rPr>
        <w:t xml:space="preserve">Anything good in us comes from </w:t>
      </w:r>
      <w:r>
        <w:rPr>
          <w:rFonts w:ascii="Avenir Heavy" w:hAnsi="Avenir Heavy"/>
          <w:sz w:val="18"/>
          <w:szCs w:val="18"/>
          <w:u w:val="single"/>
          <w:rtl w:val="0"/>
          <w:lang w:val="en-US"/>
        </w:rPr>
        <w:t>God</w:t>
      </w:r>
      <w:r>
        <w:rPr>
          <w:rFonts w:ascii="Avenir Heavy" w:hAnsi="Avenir Heavy" w:hint="default"/>
          <w:sz w:val="18"/>
          <w:szCs w:val="18"/>
          <w:u w:val="single"/>
          <w:rtl w:val="0"/>
          <w:lang w:val="en-US"/>
        </w:rPr>
        <w:t>’</w:t>
      </w:r>
      <w:r>
        <w:rPr>
          <w:rFonts w:ascii="Avenir Heavy" w:hAnsi="Avenir Heavy"/>
          <w:sz w:val="18"/>
          <w:szCs w:val="18"/>
          <w:u w:val="single"/>
          <w:rtl w:val="0"/>
          <w:lang w:val="en-US"/>
        </w:rPr>
        <w:t>s</w:t>
      </w:r>
      <w:r>
        <w:rPr>
          <w:rFonts w:ascii="Avenir Heavy" w:hAnsi="Avenir Heavy"/>
          <w:sz w:val="18"/>
          <w:szCs w:val="18"/>
          <w:rtl w:val="0"/>
          <w:lang w:val="en-US"/>
        </w:rPr>
        <w:t xml:space="preserve"> work in us.</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Persecution </w:t>
      </w:r>
      <w:r>
        <w:rPr>
          <w:rFonts w:ascii="Avenir Heavy" w:hAnsi="Avenir Heavy"/>
          <w:sz w:val="18"/>
          <w:szCs w:val="18"/>
          <w:u w:val="single"/>
          <w:rtl w:val="0"/>
          <w:lang w:val="en-US"/>
        </w:rPr>
        <w:t>destroys</w:t>
      </w:r>
      <w:r>
        <w:rPr>
          <w:rFonts w:ascii="Avenir Heavy" w:hAnsi="Avenir Heavy"/>
          <w:sz w:val="18"/>
          <w:szCs w:val="18"/>
          <w:rtl w:val="0"/>
          <w:lang w:val="en-US"/>
        </w:rPr>
        <w:t xml:space="preserve"> false faith, but it grows true faith.</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As for what was sown on rocky ground, this is the one who hears the word and immediately receives it with joy, yet he has no root in himself, but endures for a while, and when tribulation or persecution arises on account of the word, immediately he falls away.</w:t>
      </w:r>
      <w:r>
        <w:rPr>
          <w:rFonts w:ascii="Avenir Book Oblique" w:hAnsi="Avenir Book Oblique"/>
          <w:sz w:val="18"/>
          <w:szCs w:val="18"/>
          <w:rtl w:val="0"/>
          <w:lang w:val="en-US"/>
        </w:rPr>
        <w:t xml:space="preserve"> Matthew 13:20</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Three times I pleaded with the Lord about this, that it should leave me. </w:t>
      </w:r>
      <w:r>
        <w:rPr>
          <w:rFonts w:ascii="Avenir Book Oblique" w:hAnsi="Avenir Book Oblique"/>
          <w:sz w:val="18"/>
          <w:szCs w:val="18"/>
          <w:u w:val="single"/>
          <w:rtl w:val="0"/>
          <w:lang w:val="en-US"/>
        </w:rPr>
        <w:t xml:space="preserve">But he said to me,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My grace is sufficient for you, for my power is made perfect in weakness.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Therefore I will boast all the more gladly of my weaknesses, so that the power of Christ may rest upon me. For the sake of Christ, then, I am content with weaknesses, insults, hardships, </w:t>
      </w:r>
      <w:r>
        <w:rPr>
          <w:rFonts w:ascii="Avenir Heavy" w:hAnsi="Avenir Heavy"/>
          <w:i w:val="1"/>
          <w:iCs w:val="1"/>
          <w:sz w:val="18"/>
          <w:szCs w:val="18"/>
          <w:u w:val="single"/>
          <w:rtl w:val="0"/>
          <w:lang w:val="en-US"/>
        </w:rPr>
        <w:t>persecutions</w:t>
      </w:r>
      <w:r>
        <w:rPr>
          <w:rFonts w:ascii="Avenir Book Oblique" w:hAnsi="Avenir Book Oblique"/>
          <w:sz w:val="18"/>
          <w:szCs w:val="18"/>
          <w:u w:val="single"/>
          <w:rtl w:val="0"/>
          <w:lang w:val="en-US"/>
        </w:rPr>
        <w:t>, and calamities. For when I am weak, then I am strong</w:t>
      </w:r>
      <w:r>
        <w:rPr>
          <w:rFonts w:ascii="Avenir Book Oblique" w:hAnsi="Avenir Book Oblique"/>
          <w:sz w:val="18"/>
          <w:szCs w:val="18"/>
          <w:rtl w:val="0"/>
          <w:lang w:val="en-US"/>
        </w:rPr>
        <w:t>. 2 Corinthians 12:8</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numPr>
          <w:ilvl w:val="3"/>
          <w:numId w:val="4"/>
        </w:numPr>
        <w:spacing w:after="116"/>
        <w:jc w:val="left"/>
        <w:rPr>
          <w:rFonts w:ascii="Avenir Book" w:hAnsi="Avenir Book"/>
          <w:sz w:val="18"/>
          <w:szCs w:val="18"/>
          <w:lang w:val="en-US"/>
        </w:rPr>
      </w:pPr>
      <w:r>
        <w:rPr>
          <w:rFonts w:ascii="Avenir Book" w:hAnsi="Avenir Book"/>
          <w:sz w:val="18"/>
          <w:szCs w:val="18"/>
          <w:rtl w:val="0"/>
          <w:lang w:val="en-US"/>
        </w:rPr>
        <w:t>It is hard for faith to grow without difficulty, persecution, troubles, trials, and stresses because otherwise, God has no opportunity to draw you to himself and display his love, mercy, and care.</w:t>
      </w:r>
      <w:r>
        <w:rPr>
          <w:rFonts w:ascii="Avenir Book" w:hAnsi="Avenir Book"/>
          <w:sz w:val="18"/>
          <w:szCs w:val="18"/>
          <w:rtl w:val="0"/>
          <w:lang w:val="en-US"/>
        </w:rPr>
        <w:t xml:space="preserve"> </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In this you rejoice, though now for a little while, </w:t>
      </w:r>
      <w:r>
        <w:rPr>
          <w:rFonts w:ascii="Avenir Book Oblique" w:hAnsi="Avenir Book Oblique"/>
          <w:sz w:val="18"/>
          <w:szCs w:val="18"/>
          <w:u w:val="single"/>
          <w:rtl w:val="0"/>
          <w:lang w:val="en-US"/>
        </w:rPr>
        <w:t>if necessary, you have been grieved by various trials, so that the tested genuineness of your faith</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more precious than gold that perishes though it is tested by fire</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may be found to result in praise and glory and honor at the revelation of Jesus Christ</w:t>
      </w:r>
      <w:r>
        <w:rPr>
          <w:rFonts w:ascii="Avenir Book Oblique" w:hAnsi="Avenir Book Oblique"/>
          <w:sz w:val="18"/>
          <w:szCs w:val="18"/>
          <w:rtl w:val="0"/>
          <w:lang w:val="en-US"/>
        </w:rPr>
        <w:t>. 1 Peter 1:6</w:t>
      </w:r>
      <w:r>
        <w:rPr>
          <w:rFonts w:ascii="Avenir Book Oblique" w:hAnsi="Avenir Book Oblique" w:hint="default"/>
          <w:sz w:val="18"/>
          <w:szCs w:val="18"/>
          <w:rtl w:val="0"/>
          <w:lang w:val="en-US"/>
        </w:rPr>
        <w:t>–</w:t>
      </w:r>
      <w:r>
        <w:rPr>
          <w:rFonts w:ascii="Avenir Book Oblique" w:hAnsi="Avenir Book Oblique"/>
          <w:sz w:val="18"/>
          <w:szCs w:val="18"/>
          <w:rtl w:val="0"/>
          <w:lang w:val="en-US"/>
        </w:rPr>
        <w:t>7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Count it all joy, my brothers, when you meet trials of various kinds, for you know that the testing of your faith produces steadfastness. And let steadfastness have its full effect, that you may be perfect and complete, lacking in nothing</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James 1:2</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6"/>
        </w:numPr>
        <w:spacing w:after="116"/>
        <w:jc w:val="left"/>
        <w:rPr>
          <w:rFonts w:ascii="Avenir Heavy" w:hAnsi="Avenir Heavy"/>
          <w:sz w:val="24"/>
          <w:szCs w:val="24"/>
          <w:lang w:val="en-US"/>
        </w:rPr>
      </w:pPr>
      <w:r>
        <w:rPr>
          <w:rFonts w:ascii="Avenir Heavy" w:hAnsi="Avenir Heavy"/>
          <w:sz w:val="24"/>
          <w:szCs w:val="24"/>
          <w:rtl w:val="0"/>
          <w:lang w:val="en-US"/>
        </w:rPr>
        <w:t xml:space="preserve">A Church With Increasing </w:t>
      </w:r>
      <w:r>
        <w:rPr>
          <w:rFonts w:ascii="Avenir Heavy" w:hAnsi="Avenir Heavy"/>
          <w:sz w:val="24"/>
          <w:szCs w:val="24"/>
          <w:u w:val="single"/>
          <w:rtl w:val="0"/>
          <w:lang w:val="en-US"/>
        </w:rPr>
        <w:t>Love</w:t>
      </w:r>
      <w:r>
        <w:rPr>
          <w:rFonts w:ascii="Avenir Heavy" w:hAnsi="Avenir Heavy"/>
          <w:sz w:val="24"/>
          <w:szCs w:val="24"/>
          <w:rtl w:val="0"/>
          <w:lang w:val="en-US"/>
        </w:rPr>
        <w:t xml:space="preserve"> For One Another</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We ought always to give thanks to God for you, brothers, as is right, because your faith is growing abundantly, </w:t>
      </w:r>
      <w:r>
        <w:rPr>
          <w:rFonts w:ascii="Avenir Book Oblique" w:hAnsi="Avenir Book Oblique"/>
          <w:sz w:val="18"/>
          <w:szCs w:val="18"/>
          <w:u w:val="single"/>
          <w:rtl w:val="0"/>
          <w:lang w:val="en-US"/>
        </w:rPr>
        <w:t>and the love of every one of you for one another is increasing</w:t>
      </w:r>
      <w:r>
        <w:rPr>
          <w:rFonts w:ascii="Avenir Book Oblique" w:hAnsi="Avenir Book Oblique"/>
          <w:sz w:val="18"/>
          <w:szCs w:val="18"/>
          <w:rtl w:val="0"/>
          <w:lang w:val="en-US"/>
        </w:rPr>
        <w:t>. 2 Thessalonians 1:3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 xml:space="preserve">But now that Timothy has come to us from you, and has brought us </w:t>
      </w:r>
      <w:r>
        <w:rPr>
          <w:rFonts w:ascii="Avenir Book Oblique" w:hAnsi="Avenir Book Oblique"/>
          <w:sz w:val="18"/>
          <w:szCs w:val="18"/>
          <w:u w:val="single"/>
          <w:rtl w:val="0"/>
          <w:lang w:val="en-US"/>
        </w:rPr>
        <w:t>the good news of your faith and love</w:t>
      </w:r>
      <w:r>
        <w:rPr>
          <w:rFonts w:ascii="Avenir Book Oblique" w:hAnsi="Avenir Book Oblique"/>
          <w:sz w:val="18"/>
          <w:szCs w:val="18"/>
          <w:rtl w:val="0"/>
          <w:lang w:val="en-US"/>
        </w:rPr>
        <w:t xml:space="preserve"> and reported that you always remember us kindly and long to see us, as we long to see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Thessalonians 3:6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may the Lord make you increase and abound in love for one another and for all, as we do for you</w:t>
      </w:r>
      <w:r>
        <w:rPr>
          <w:rFonts w:ascii="Avenir Book Oblique" w:hAnsi="Avenir Book Oblique"/>
          <w:sz w:val="18"/>
          <w:szCs w:val="18"/>
          <w:rtl w:val="0"/>
          <w:lang w:val="en-US"/>
        </w:rPr>
        <w:t>, 1 Thessalonians 3:12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 new commandment I give to you, that you love one another: just as I have loved you, you also are to love one another. By this all people will know that you are my disciples, if you have love for one another.</w:t>
      </w:r>
      <w:r>
        <w:rPr>
          <w:rFonts w:ascii="Avenir Book Oblique" w:hAnsi="Avenir Book Oblique"/>
          <w:sz w:val="18"/>
          <w:szCs w:val="18"/>
          <w:rtl w:val="0"/>
          <w:lang w:val="en-US"/>
        </w:rPr>
        <w:t xml:space="preserve"> John 13:34</w:t>
      </w:r>
      <w:r>
        <w:rPr>
          <w:rFonts w:ascii="Avenir Book Oblique" w:hAnsi="Avenir Book Oblique" w:hint="default"/>
          <w:sz w:val="18"/>
          <w:szCs w:val="18"/>
          <w:rtl w:val="0"/>
          <w:lang w:val="en-US"/>
        </w:rPr>
        <w:t>–</w:t>
      </w:r>
      <w:r>
        <w:rPr>
          <w:rFonts w:ascii="Avenir Book Oblique" w:hAnsi="Avenir Book Oblique"/>
          <w:sz w:val="18"/>
          <w:szCs w:val="18"/>
          <w:rtl w:val="0"/>
          <w:lang w:val="en-US"/>
        </w:rPr>
        <w:t>35 (ESV)</w:t>
      </w: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jc w:val="left"/>
      </w:pPr>
      <w:r>
        <w:rPr>
          <w:rFonts w:ascii="Arial Unicode MS" w:cs="Arial Unicode MS" w:hAnsi="Arial Unicode MS" w:eastAsia="Arial Unicode MS"/>
          <w:b w:val="0"/>
          <w:bCs w:val="0"/>
          <w:i w:val="0"/>
          <w:iCs w:val="0"/>
          <w:sz w:val="24"/>
          <w:szCs w:val="24"/>
          <w:u w:val="single"/>
          <w:lang w:val="en-US"/>
        </w:rPr>
        <w:br w:type="page"/>
      </w:r>
    </w:p>
    <w:p>
      <w:pPr>
        <w:pStyle w:val="Default"/>
        <w:numPr>
          <w:ilvl w:val="1"/>
          <w:numId w:val="6"/>
        </w:numPr>
        <w:spacing w:after="116"/>
        <w:jc w:val="left"/>
        <w:rPr>
          <w:rFonts w:ascii="Avenir Heavy" w:hAnsi="Avenir Heavy"/>
          <w:sz w:val="24"/>
          <w:szCs w:val="24"/>
          <w:lang w:val="en-US"/>
        </w:rPr>
      </w:pPr>
      <w:r>
        <w:rPr>
          <w:rFonts w:ascii="Avenir Heavy" w:hAnsi="Avenir Heavy"/>
          <w:sz w:val="24"/>
          <w:szCs w:val="24"/>
          <w:rtl w:val="0"/>
          <w:lang w:val="en-US"/>
        </w:rPr>
        <w:t xml:space="preserve">A Church That </w:t>
      </w:r>
      <w:r>
        <w:rPr>
          <w:rFonts w:ascii="Avenir Heavy" w:hAnsi="Avenir Heavy"/>
          <w:sz w:val="24"/>
          <w:szCs w:val="24"/>
          <w:u w:val="single"/>
          <w:rtl w:val="0"/>
          <w:lang w:val="en-US"/>
        </w:rPr>
        <w:t>Endures</w:t>
      </w:r>
      <w:r>
        <w:rPr>
          <w:rFonts w:ascii="Avenir Heavy" w:hAnsi="Avenir Heavy"/>
          <w:sz w:val="24"/>
          <w:szCs w:val="24"/>
          <w:rtl w:val="0"/>
          <w:lang w:val="en-US"/>
        </w:rPr>
        <w:t xml:space="preserve"> Suffering</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we ourselves boast about you in the churches of God for your steadfastness and faith in all your persecutions and in the afflictions that you are enduring</w:t>
      </w:r>
      <w:r>
        <w:rPr>
          <w:rFonts w:ascii="Avenir Book Oblique" w:hAnsi="Avenir Book Oblique"/>
          <w:sz w:val="18"/>
          <w:szCs w:val="18"/>
          <w:rtl w:val="0"/>
          <w:lang w:val="en-US"/>
        </w:rPr>
        <w:t xml:space="preserve">. 2 Thessalonians 1:4 (ESV) </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how </w:t>
      </w:r>
      <w:r>
        <w:rPr>
          <w:rFonts w:ascii="Avenir Book Oblique" w:hAnsi="Avenir Book Oblique"/>
          <w:sz w:val="18"/>
          <w:szCs w:val="18"/>
          <w:u w:val="single"/>
          <w:rtl w:val="0"/>
          <w:lang w:val="en-US"/>
        </w:rPr>
        <w:t>you turned to God from idols to serve the living and true God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Thessalonians 1:9b (ESV)</w:t>
      </w:r>
      <w:r>
        <w:rPr>
          <w:rFonts w:ascii="Avenir Book Oblique" w:cs="Avenir Book Oblique" w:hAnsi="Avenir Book Oblique" w:eastAsia="Avenir Book Oblique"/>
          <w:sz w:val="18"/>
          <w:szCs w:val="18"/>
          <w:lang w:val="en-US"/>
        </w:rPr>
        <w:br w:type="textWrapping"/>
      </w:r>
    </w:p>
    <w:p>
      <w:pPr>
        <w:pStyle w:val="Default"/>
        <w:numPr>
          <w:ilvl w:val="1"/>
          <w:numId w:val="6"/>
        </w:numPr>
        <w:spacing w:after="116"/>
        <w:jc w:val="left"/>
        <w:rPr>
          <w:rFonts w:ascii="Avenir Heavy" w:hAnsi="Avenir Heavy"/>
          <w:sz w:val="24"/>
          <w:szCs w:val="24"/>
          <w:lang w:val="en-US"/>
        </w:rPr>
      </w:pPr>
      <w:r>
        <w:rPr>
          <w:rFonts w:ascii="Avenir Heavy" w:hAnsi="Avenir Heavy"/>
          <w:sz w:val="24"/>
          <w:szCs w:val="24"/>
          <w:rtl w:val="0"/>
          <w:lang w:val="en-US"/>
        </w:rPr>
        <w:t xml:space="preserve">A Church With An </w:t>
      </w:r>
      <w:r>
        <w:rPr>
          <w:rFonts w:ascii="Avenir Heavy" w:hAnsi="Avenir Heavy"/>
          <w:sz w:val="24"/>
          <w:szCs w:val="24"/>
          <w:u w:val="single"/>
          <w:rtl w:val="0"/>
          <w:lang w:val="en-US"/>
        </w:rPr>
        <w:t>Eternal</w:t>
      </w:r>
      <w:r>
        <w:rPr>
          <w:rFonts w:ascii="Avenir Heavy" w:hAnsi="Avenir Heavy"/>
          <w:sz w:val="24"/>
          <w:szCs w:val="24"/>
          <w:rtl w:val="0"/>
          <w:lang w:val="en-US"/>
        </w:rPr>
        <w:t xml:space="preserve"> Mindset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This is evidence of the righteous judgment of God, that you may be considered worthy of the kingdom of God, for which you are also suffering</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1:5 (ESV)</w:t>
      </w:r>
    </w:p>
    <w:p>
      <w:pPr>
        <w:pStyle w:val="Default"/>
        <w:spacing w:after="116"/>
        <w:ind w:left="884" w:firstLine="0"/>
        <w:jc w:val="left"/>
        <w:rPr>
          <w:rFonts w:ascii="Avenir Book" w:cs="Avenir Book" w:hAnsi="Avenir Book" w:eastAsia="Avenir Book"/>
          <w:sz w:val="16"/>
          <w:szCs w:val="16"/>
          <w:lang w:val="en-US"/>
        </w:rPr>
      </w:pPr>
      <w:r>
        <w:rPr>
          <w:rFonts w:ascii="Avenir Book" w:hAnsi="Avenir Book"/>
          <w:sz w:val="16"/>
          <w:szCs w:val="16"/>
          <w:rtl w:val="0"/>
          <w:lang w:val="en-US"/>
        </w:rPr>
        <w:t>The New Testament does not look at suffering in quite the same way as most modern people. To us, it is in itself an evil, something to be avoided at all costs. Now while the New Testament does not gloss over this aspect of suffering, it does not lose sight either of the fact that in the good providence of God, suffering is often the means of working out God</w:t>
      </w:r>
      <w:r>
        <w:rPr>
          <w:rFonts w:ascii="Avenir Book" w:hAnsi="Avenir Book" w:hint="default"/>
          <w:sz w:val="16"/>
          <w:szCs w:val="16"/>
          <w:rtl w:val="0"/>
          <w:lang w:val="en-US"/>
        </w:rPr>
        <w:t>’</w:t>
      </w:r>
      <w:r>
        <w:rPr>
          <w:rFonts w:ascii="Avenir Book" w:hAnsi="Avenir Book"/>
          <w:sz w:val="16"/>
          <w:szCs w:val="16"/>
          <w:rtl w:val="0"/>
          <w:lang w:val="en-US"/>
        </w:rPr>
        <w:t>s eternal purpose. It develops in the sufferer</w:t>
      </w:r>
      <w:r>
        <w:rPr>
          <w:rFonts w:ascii="Avenir Book" w:hAnsi="Avenir Book" w:hint="default"/>
          <w:sz w:val="16"/>
          <w:szCs w:val="16"/>
          <w:rtl w:val="0"/>
          <w:lang w:val="en-US"/>
        </w:rPr>
        <w:t>’</w:t>
      </w:r>
      <w:r>
        <w:rPr>
          <w:rFonts w:ascii="Avenir Book" w:hAnsi="Avenir Book"/>
          <w:sz w:val="16"/>
          <w:szCs w:val="16"/>
          <w:rtl w:val="0"/>
          <w:lang w:val="en-US"/>
        </w:rPr>
        <w:t>s qualities of character. It teaches valuable lessons. Suffering is not thought of as something that may possibly be avoided by the Christian, for him it is inevitable. The Christian must live his life and develop his Christian character in a world that is dominated by non-Christian ideas. His faith</w:t>
      </w:r>
      <w:r>
        <w:rPr>
          <w:rFonts w:ascii="Avenir Book" w:hAnsi="Avenir Book" w:hint="default"/>
          <w:sz w:val="16"/>
          <w:szCs w:val="16"/>
          <w:rtl w:val="0"/>
          <w:lang w:val="en-US"/>
        </w:rPr>
        <w:t xml:space="preserve">… </w:t>
      </w:r>
      <w:r>
        <w:rPr>
          <w:rFonts w:ascii="Avenir Book" w:hAnsi="Avenir Book"/>
          <w:sz w:val="16"/>
          <w:szCs w:val="16"/>
          <w:rtl w:val="0"/>
          <w:lang w:val="en-US"/>
        </w:rPr>
        <w:t xml:space="preserve">is to be manifested in the fires of trouble and the furnace of affliction. </w:t>
      </w:r>
      <w:r>
        <w:rPr>
          <w:rFonts w:ascii="Avenir Book" w:hAnsi="Avenir Book"/>
          <w:sz w:val="16"/>
          <w:szCs w:val="16"/>
          <w:u w:val="single"/>
          <w:rtl w:val="0"/>
          <w:lang w:val="en-US"/>
        </w:rPr>
        <w:t>And not only is it to be manifested there, but in part, at any rate, it is to be fashioned in such places. The very troubles and afflictions which the world heaps on the believer become under God the means of making him what he ought to be. Suffering, when we have come to regard it in this light is not to be thought of as evidence that God has forsaken us, but as evidence that God is with us.</w:t>
      </w:r>
      <w:r>
        <w:rPr>
          <w:rFonts w:ascii="Avenir Book" w:hAnsi="Avenir Book" w:hint="default"/>
          <w:sz w:val="16"/>
          <w:szCs w:val="16"/>
          <w:rtl w:val="0"/>
          <w:lang w:val="en-US"/>
        </w:rPr>
        <w:t xml:space="preserve"> — </w:t>
      </w:r>
      <w:r>
        <w:rPr>
          <w:rFonts w:ascii="Avenir Book" w:hAnsi="Avenir Book"/>
          <w:sz w:val="16"/>
          <w:szCs w:val="16"/>
          <w:rtl w:val="0"/>
          <w:lang w:val="en-US"/>
        </w:rPr>
        <w:t>Leon Morris</w:t>
      </w:r>
    </w:p>
    <w:p>
      <w:pPr>
        <w:pStyle w:val="Default"/>
        <w:numPr>
          <w:ilvl w:val="1"/>
          <w:numId w:val="6"/>
        </w:numPr>
        <w:spacing w:after="116"/>
        <w:jc w:val="left"/>
        <w:rPr>
          <w:rFonts w:ascii="Avenir Heavy" w:hAnsi="Avenir Heavy"/>
          <w:sz w:val="24"/>
          <w:szCs w:val="24"/>
          <w:lang w:val="en-US"/>
        </w:rPr>
      </w:pPr>
      <w:r>
        <w:rPr>
          <w:rFonts w:ascii="Avenir Heavy" w:hAnsi="Avenir Heavy"/>
          <w:sz w:val="24"/>
          <w:szCs w:val="24"/>
          <w:rtl w:val="0"/>
          <w:lang w:val="en-US"/>
        </w:rPr>
        <w:t>Conclusion</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24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25400" distB="25400" distL="25400" distR="25400" simplePos="0" relativeHeight="251660288" behindDoc="0" locked="0" layoutInCell="1" allowOverlap="1">
                <wp:simplePos x="0" y="0"/>
                <wp:positionH relativeFrom="margin">
                  <wp:posOffset>265447</wp:posOffset>
                </wp:positionH>
                <wp:positionV relativeFrom="line">
                  <wp:posOffset>188397</wp:posOffset>
                </wp:positionV>
                <wp:extent cx="4047455" cy="0"/>
                <wp:effectExtent l="0" t="0" r="0" b="0"/>
                <wp:wrapTopAndBottom distT="25400" distB="254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8pt;width:318.7pt;height:0.0pt;z-index:251660288;mso-position-horizontal:absolute;mso-position-horizontal-relative:margin;mso-position-vertical:absolute;mso-position-vertical-relative:line;mso-wrap-distance-left:2.0pt;mso-wrap-distance-top:2.0pt;mso-wrap-distance-right:2.0pt;mso-wrap-distance-bottom: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9"/>
        </w:numPr>
        <w:spacing w:after="100"/>
        <w:jc w:val="left"/>
        <w:rPr>
          <w:rFonts w:ascii="Avenir Book" w:hAnsi="Avenir Book"/>
          <w:sz w:val="18"/>
          <w:szCs w:val="18"/>
          <w:lang w:val="en-US"/>
        </w:rPr>
      </w:pPr>
      <w:r>
        <w:rPr>
          <w:rFonts w:ascii="Avenir Heavy" w:hAnsi="Avenir Heavy"/>
          <w:sz w:val="18"/>
          <w:szCs w:val="18"/>
          <w:rtl w:val="0"/>
          <w:lang w:val="en-US"/>
        </w:rPr>
        <w:t>Read 2 Thessalonians 1:1-2.</w:t>
      </w:r>
      <w:r>
        <w:rPr>
          <w:rFonts w:ascii="Avenir Book" w:hAnsi="Avenir Book"/>
          <w:sz w:val="18"/>
          <w:szCs w:val="18"/>
          <w:rtl w:val="0"/>
          <w:lang w:val="en-US"/>
        </w:rPr>
        <w:t xml:space="preserve"> What about this greeting brought comfort to the suffering Christians in Thessalonica? What about it brings comfort to you? </w:t>
      </w:r>
      <w:r>
        <w:rPr>
          <w:rFonts w:ascii="Avenir Book Oblique" w:hAnsi="Avenir Book Oblique"/>
          <w:sz w:val="18"/>
          <w:szCs w:val="18"/>
          <w:rtl w:val="0"/>
          <w:lang w:val="en-US"/>
        </w:rPr>
        <w:t xml:space="preserve">(Review the </w:t>
      </w:r>
      <w:r>
        <w:rPr>
          <w:rFonts w:ascii="Avenir Book Oblique" w:hAnsi="Avenir Book Oblique"/>
          <w:sz w:val="18"/>
          <w:szCs w:val="18"/>
          <w:rtl w:val="0"/>
          <w:lang w:val="en-US"/>
        </w:rPr>
        <w:t>outline</w:t>
      </w:r>
      <w:r>
        <w:rPr>
          <w:rFonts w:ascii="Avenir Book Oblique" w:hAnsi="Avenir Book Oblique"/>
          <w:sz w:val="18"/>
          <w:szCs w:val="18"/>
          <w:rtl w:val="0"/>
          <w:lang w:val="en-US"/>
        </w:rPr>
        <w:t xml:space="preserve"> if you are stuck.)</w:t>
      </w:r>
    </w:p>
    <w:p>
      <w:pPr>
        <w:pStyle w:val="Default"/>
        <w:numPr>
          <w:ilvl w:val="0"/>
          <w:numId w:val="9"/>
        </w:numPr>
        <w:spacing w:after="100"/>
        <w:jc w:val="left"/>
        <w:rPr>
          <w:rFonts w:ascii="Avenir Book" w:hAnsi="Avenir Book"/>
          <w:sz w:val="18"/>
          <w:szCs w:val="18"/>
          <w:lang w:val="en-US"/>
        </w:rPr>
      </w:pPr>
      <w:r>
        <w:rPr>
          <w:rFonts w:ascii="Avenir Heavy" w:hAnsi="Avenir Heavy"/>
          <w:sz w:val="18"/>
          <w:szCs w:val="18"/>
          <w:rtl w:val="0"/>
          <w:lang w:val="en-US"/>
        </w:rPr>
        <w:t>Read 2 Thessalonians 1:3, Matthew 13:20-21, 2 Corinthians 12:8-10, 1 Peter 1:6-7, and James 1:2-4.</w:t>
      </w:r>
      <w:r>
        <w:rPr>
          <w:rFonts w:ascii="Avenir Book" w:hAnsi="Avenir Book"/>
          <w:sz w:val="18"/>
          <w:szCs w:val="18"/>
          <w:rtl w:val="0"/>
          <w:lang w:val="en-US"/>
        </w:rPr>
        <w:t xml:space="preserve"> How does suffering function differently </w:t>
      </w:r>
      <w:r>
        <w:rPr>
          <w:rFonts w:ascii="Avenir Book" w:hAnsi="Avenir Book"/>
          <w:sz w:val="18"/>
          <w:szCs w:val="18"/>
          <w:rtl w:val="0"/>
          <w:lang w:val="en-US"/>
        </w:rPr>
        <w:t>for</w:t>
      </w:r>
      <w:r>
        <w:rPr>
          <w:rFonts w:ascii="Avenir Book" w:hAnsi="Avenir Book"/>
          <w:sz w:val="18"/>
          <w:szCs w:val="18"/>
          <w:rtl w:val="0"/>
          <w:lang w:val="en-US"/>
        </w:rPr>
        <w:t xml:space="preserve"> those with fake faith </w:t>
      </w:r>
      <w:r>
        <w:rPr>
          <w:rFonts w:ascii="Avenir Book" w:hAnsi="Avenir Book"/>
          <w:sz w:val="18"/>
          <w:szCs w:val="18"/>
          <w:rtl w:val="0"/>
          <w:lang w:val="en-US"/>
        </w:rPr>
        <w:t>compared to</w:t>
      </w:r>
      <w:r>
        <w:rPr>
          <w:rFonts w:ascii="Avenir Book" w:hAnsi="Avenir Book"/>
          <w:sz w:val="18"/>
          <w:szCs w:val="18"/>
          <w:rtl w:val="0"/>
          <w:lang w:val="en-US"/>
        </w:rPr>
        <w:t xml:space="preserve"> those with genuine faith?  How does this help </w:t>
      </w:r>
      <w:r>
        <w:rPr>
          <w:rFonts w:ascii="Avenir Book" w:hAnsi="Avenir Book"/>
          <w:sz w:val="18"/>
          <w:szCs w:val="18"/>
          <w:rtl w:val="0"/>
          <w:lang w:val="en-US"/>
        </w:rPr>
        <w:t>us</w:t>
      </w:r>
      <w:r>
        <w:rPr>
          <w:rFonts w:ascii="Avenir Book" w:hAnsi="Avenir Book"/>
          <w:sz w:val="18"/>
          <w:szCs w:val="18"/>
          <w:rtl w:val="0"/>
          <w:lang w:val="en-US"/>
        </w:rPr>
        <w:t xml:space="preserve"> </w:t>
      </w:r>
      <w:r>
        <w:rPr>
          <w:rFonts w:ascii="Avenir Book" w:hAnsi="Avenir Book"/>
          <w:sz w:val="18"/>
          <w:szCs w:val="18"/>
          <w:rtl w:val="0"/>
          <w:lang w:val="en-US"/>
        </w:rPr>
        <w:t>understand God</w:t>
      </w:r>
      <w:r>
        <w:rPr>
          <w:rFonts w:ascii="Avenir Book" w:hAnsi="Avenir Book" w:hint="default"/>
          <w:sz w:val="18"/>
          <w:szCs w:val="18"/>
          <w:rtl w:val="0"/>
          <w:lang w:val="en-US"/>
        </w:rPr>
        <w:t>’</w:t>
      </w:r>
      <w:r>
        <w:rPr>
          <w:rFonts w:ascii="Avenir Book" w:hAnsi="Avenir Book"/>
          <w:sz w:val="18"/>
          <w:szCs w:val="18"/>
          <w:rtl w:val="0"/>
          <w:lang w:val="en-US"/>
        </w:rPr>
        <w:t>s purpose in allowing us to face times of persecution or difficulty, like Job</w:t>
      </w:r>
      <w:r>
        <w:rPr>
          <w:rFonts w:ascii="Avenir Book" w:hAnsi="Avenir Book"/>
          <w:sz w:val="18"/>
          <w:szCs w:val="18"/>
          <w:rtl w:val="0"/>
          <w:lang w:val="en-US"/>
        </w:rPr>
        <w:t>?</w:t>
      </w:r>
    </w:p>
    <w:p>
      <w:pPr>
        <w:pStyle w:val="Default"/>
        <w:numPr>
          <w:ilvl w:val="0"/>
          <w:numId w:val="9"/>
        </w:numPr>
        <w:spacing w:after="100"/>
        <w:jc w:val="left"/>
        <w:rPr>
          <w:rFonts w:ascii="Avenir Book" w:hAnsi="Avenir Book"/>
          <w:sz w:val="18"/>
          <w:szCs w:val="18"/>
          <w:lang w:val="en-US"/>
        </w:rPr>
      </w:pPr>
      <w:r>
        <w:rPr>
          <w:rFonts w:ascii="Avenir Heavy" w:hAnsi="Avenir Heavy"/>
          <w:sz w:val="18"/>
          <w:szCs w:val="18"/>
          <w:rtl w:val="0"/>
          <w:lang w:val="en-US"/>
        </w:rPr>
        <w:t xml:space="preserve">Read 2 Thessalonians 1:3 and John 13:24-25. </w:t>
      </w:r>
      <w:r>
        <w:rPr>
          <w:rFonts w:ascii="Avenir Book" w:hAnsi="Avenir Book"/>
          <w:sz w:val="18"/>
          <w:szCs w:val="18"/>
          <w:rtl w:val="0"/>
          <w:lang w:val="en-US"/>
        </w:rPr>
        <w:t xml:space="preserve">What role does love play in the Christian life? </w:t>
      </w:r>
      <w:r>
        <w:rPr>
          <w:rFonts w:ascii="Avenir Book" w:hAnsi="Avenir Book"/>
          <w:sz w:val="18"/>
          <w:szCs w:val="18"/>
          <w:rtl w:val="0"/>
          <w:lang w:val="en-US"/>
        </w:rPr>
        <w:t>What</w:t>
      </w:r>
      <w:r>
        <w:rPr>
          <w:rFonts w:ascii="Avenir Book" w:hAnsi="Avenir Book"/>
          <w:sz w:val="18"/>
          <w:szCs w:val="18"/>
          <w:rtl w:val="0"/>
          <w:lang w:val="en-US"/>
        </w:rPr>
        <w:t xml:space="preserve"> does </w:t>
      </w:r>
      <w:r>
        <w:rPr>
          <w:rFonts w:ascii="Avenir Book" w:hAnsi="Avenir Book"/>
          <w:sz w:val="18"/>
          <w:szCs w:val="18"/>
          <w:rtl w:val="0"/>
          <w:lang w:val="en-US"/>
        </w:rPr>
        <w:t>the love we have for Christians</w:t>
      </w:r>
      <w:r>
        <w:rPr>
          <w:rFonts w:ascii="Avenir Book" w:hAnsi="Avenir Book"/>
          <w:sz w:val="18"/>
          <w:szCs w:val="18"/>
          <w:rtl w:val="0"/>
          <w:lang w:val="en-US"/>
        </w:rPr>
        <w:t xml:space="preserve"> reveal </w:t>
      </w:r>
      <w:r>
        <w:rPr>
          <w:rFonts w:ascii="Avenir Book" w:hAnsi="Avenir Book"/>
          <w:sz w:val="18"/>
          <w:szCs w:val="18"/>
          <w:rtl w:val="0"/>
          <w:lang w:val="en-US"/>
        </w:rPr>
        <w:t>about</w:t>
      </w:r>
      <w:r>
        <w:rPr>
          <w:rFonts w:ascii="Avenir Book" w:hAnsi="Avenir Book"/>
          <w:sz w:val="18"/>
          <w:szCs w:val="18"/>
          <w:rtl w:val="0"/>
          <w:lang w:val="en-US"/>
        </w:rPr>
        <w:t xml:space="preserve"> our faith? </w:t>
      </w:r>
    </w:p>
    <w:p>
      <w:pPr>
        <w:pStyle w:val="Default"/>
        <w:numPr>
          <w:ilvl w:val="0"/>
          <w:numId w:val="9"/>
        </w:numPr>
        <w:spacing w:after="100"/>
        <w:jc w:val="left"/>
        <w:rPr>
          <w:rFonts w:ascii="Avenir Book" w:hAnsi="Avenir Book"/>
          <w:sz w:val="18"/>
          <w:szCs w:val="18"/>
          <w:lang w:val="en-US"/>
        </w:rPr>
      </w:pPr>
      <w:r>
        <w:rPr>
          <w:rFonts w:ascii="Avenir Heavy" w:hAnsi="Avenir Heavy"/>
          <w:sz w:val="18"/>
          <w:szCs w:val="18"/>
          <w:rtl w:val="0"/>
          <w:lang w:val="en-US"/>
        </w:rPr>
        <w:t>Read 2 Thessalonians 1:5 and the quote by Leon Morris in the outline.</w:t>
      </w:r>
      <w:r>
        <w:rPr>
          <w:rFonts w:ascii="Avenir Book" w:hAnsi="Avenir Book"/>
          <w:sz w:val="18"/>
          <w:szCs w:val="18"/>
          <w:rtl w:val="0"/>
          <w:lang w:val="en-US"/>
        </w:rPr>
        <w:t xml:space="preserve"> How does this change the way you think about why God allows Christians to suffer?</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 xml:space="preserve">When you close in prayer, ask </w:t>
      </w:r>
      <w:r>
        <w:rPr>
          <w:rFonts w:ascii="Avenir Book" w:hAnsi="Avenir Book"/>
          <w:sz w:val="18"/>
          <w:szCs w:val="18"/>
          <w:rtl w:val="0"/>
          <w:lang w:val="en-US"/>
        </w:rPr>
        <w:t xml:space="preserve">God </w:t>
      </w:r>
      <w:r>
        <w:rPr>
          <w:rFonts w:ascii="Avenir Book" w:hAnsi="Avenir Book"/>
          <w:sz w:val="18"/>
          <w:szCs w:val="18"/>
          <w:rtl w:val="0"/>
          <w:lang w:val="en-US"/>
        </w:rPr>
        <w:t>to</w:t>
      </w:r>
      <w:r>
        <w:rPr>
          <w:rFonts w:ascii="Avenir Book" w:hAnsi="Avenir Book"/>
          <w:sz w:val="18"/>
          <w:szCs w:val="18"/>
          <w:rtl w:val="0"/>
          <w:lang w:val="en-US"/>
        </w:rPr>
        <w:t xml:space="preserve"> use the sufferings in our li</w:t>
      </w:r>
      <w:r>
        <w:rPr>
          <w:rFonts w:ascii="Avenir Book" w:hAnsi="Avenir Book"/>
          <w:sz w:val="18"/>
          <w:szCs w:val="18"/>
          <w:rtl w:val="0"/>
          <w:lang w:val="en-US"/>
        </w:rPr>
        <w:t>v</w:t>
      </w:r>
      <w:r>
        <w:rPr>
          <w:rFonts w:ascii="Avenir Book" w:hAnsi="Avenir Book"/>
          <w:sz w:val="18"/>
          <w:szCs w:val="18"/>
          <w:rtl w:val="0"/>
          <w:lang w:val="en-US"/>
        </w:rPr>
        <w:t>e</w:t>
      </w:r>
      <w:r>
        <w:rPr>
          <w:rFonts w:ascii="Avenir Book" w:hAnsi="Avenir Book"/>
          <w:sz w:val="18"/>
          <w:szCs w:val="18"/>
          <w:rtl w:val="0"/>
          <w:lang w:val="en-US"/>
        </w:rPr>
        <w:t>s</w:t>
      </w:r>
      <w:r>
        <w:rPr>
          <w:rFonts w:ascii="Avenir Book" w:hAnsi="Avenir Book"/>
          <w:sz w:val="18"/>
          <w:szCs w:val="18"/>
          <w:rtl w:val="0"/>
          <w:lang w:val="en-US"/>
        </w:rPr>
        <w:t xml:space="preserve"> to grow our faith in God, increase our love for others, and prepare </w:t>
      </w:r>
      <w:r>
        <w:rPr>
          <w:rFonts w:ascii="Avenir Book" w:hAnsi="Avenir Book"/>
          <w:sz w:val="18"/>
          <w:szCs w:val="18"/>
          <w:rtl w:val="0"/>
          <w:lang w:val="en-US"/>
        </w:rPr>
        <w:t>us</w:t>
      </w:r>
      <w:r>
        <w:rPr>
          <w:rFonts w:ascii="Avenir Book" w:hAnsi="Avenir Book"/>
          <w:sz w:val="18"/>
          <w:szCs w:val="18"/>
          <w:rtl w:val="0"/>
          <w:lang w:val="en-US"/>
        </w:rPr>
        <w:t xml:space="preserve"> for the eternal kingdom of God, which is our hope.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67"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4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1">
      <w:startOverride w:val="1"/>
    </w:lvlOverride>
  </w:num>
  <w:num w:numId="8">
    <w:abstractNumId w:val="0"/>
    <w:lvlOverride w:ilvl="1">
      <w:startOverride w:val="1"/>
    </w:lvlOverride>
  </w:num>
  <w:num w:numId="9">
    <w:abstractNumId w:val="4"/>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Lettered">
    <w:name w:val="Lettered"/>
    <w:pPr>
      <w:numPr>
        <w:numId w:val="1"/>
      </w:numPr>
    </w:pPr>
  </w:style>
  <w:style w:type="numbering" w:styleId="Bullet">
    <w:name w:val="Bullet"/>
    <w:pPr>
      <w:numPr>
        <w:numId w:val="3"/>
      </w:numPr>
    </w:pPr>
  </w:style>
  <w:style w:type="numbering" w:styleId="Numbered">
    <w:name w:val="Numb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