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rPr>
      </w:pPr>
      <w:r>
        <w:rPr>
          <w:rFonts w:ascii="Avenir Next Regular" w:hAnsi="Avenir Next Regular"/>
          <w:b w:val="1"/>
          <w:bCs w:val="1"/>
          <w:rtl w:val="0"/>
          <w:lang w:val="en-US"/>
        </w:rPr>
        <w:t>Wisdom</w:t>
      </w:r>
      <w:r>
        <w:rPr>
          <w:rFonts w:ascii="Avenir Next Regular" w:cs="Avenir Next Regular" w:hAnsi="Avenir Next Regular" w:eastAsia="Avenir Next Regular"/>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134460</wp:posOffset>
            </wp:positionV>
            <wp:extent cx="4572000" cy="914908"/>
            <wp:effectExtent l="0" t="0" r="0" b="0"/>
            <wp:wrapThrough wrapText="bothSides" distL="152400" distR="152400">
              <wp:wrapPolygon edited="1">
                <wp:start x="0" y="0"/>
                <wp:lineTo x="21600" y="0"/>
                <wp:lineTo x="21600" y="21600"/>
                <wp:lineTo x="0" y="21600"/>
                <wp:lineTo x="0" y="0"/>
              </wp:wrapPolygon>
            </wp:wrapThrough>
            <wp:docPr id="1073741825" name="officeArt object" descr="B&amp;W Bulletin Banner - Proverbs.png"/>
            <wp:cNvGraphicFramePr/>
            <a:graphic xmlns:a="http://schemas.openxmlformats.org/drawingml/2006/main">
              <a:graphicData uri="http://schemas.openxmlformats.org/drawingml/2006/picture">
                <pic:pic xmlns:pic="http://schemas.openxmlformats.org/drawingml/2006/picture">
                  <pic:nvPicPr>
                    <pic:cNvPr id="1073741825" name="B&amp;W Bulletin Banner - Proverbs.png" descr="B&amp;W Bulletin Banner - Proverbs.png"/>
                    <pic:cNvPicPr>
                      <a:picLocks noChangeAspect="1"/>
                    </pic:cNvPicPr>
                  </pic:nvPicPr>
                  <pic:blipFill>
                    <a:blip r:embed="rId4">
                      <a:extLst/>
                    </a:blip>
                    <a:stretch>
                      <a:fillRect/>
                    </a:stretch>
                  </pic:blipFill>
                  <pic:spPr>
                    <a:xfrm>
                      <a:off x="0" y="0"/>
                      <a:ext cx="4572000" cy="914908"/>
                    </a:xfrm>
                    <a:prstGeom prst="rect">
                      <a:avLst/>
                    </a:prstGeom>
                    <a:ln w="12700" cap="flat">
                      <a:noFill/>
                      <a:miter lim="400000"/>
                    </a:ln>
                    <a:effectLst/>
                  </pic:spPr>
                </pic:pic>
              </a:graphicData>
            </a:graphic>
          </wp:anchor>
        </w:drawing>
      </w:r>
      <w:r>
        <w:rPr>
          <w:rFonts w:ascii="Avenir Next Regular" w:hAnsi="Avenir Next Regular"/>
          <w:b w:val="1"/>
          <w:bCs w:val="1"/>
          <w:rtl w:val="0"/>
          <w:lang w:val="en-US"/>
        </w:rPr>
        <w:t xml:space="preserve"> For Working With People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August 25, 2024</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rPr>
      </w:pPr>
      <w:r>
        <w:rPr>
          <w:rFonts w:ascii="Avenir Next Regular" w:hAnsi="Avenir Next Regular"/>
          <w:b w:val="1"/>
          <w:bCs w:val="1"/>
          <w:rtl w:val="0"/>
          <w:lang w:val="en-US"/>
        </w:rPr>
        <w:t>What does Proverbs teach us about working with people?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Be careful who I have as my </w:t>
      </w:r>
      <w:r>
        <w:rPr>
          <w:rFonts w:ascii="Avenir Heavy" w:hAnsi="Avenir Heavy"/>
          <w:sz w:val="24"/>
          <w:szCs w:val="24"/>
          <w:u w:val="single"/>
          <w:rtl w:val="0"/>
          <w:lang w:val="en-US"/>
        </w:rPr>
        <w:t>friends</w:t>
      </w:r>
      <w:r>
        <w:rPr>
          <w:rFonts w:ascii="Avenir Heavy" w:hAnsi="Avenir Heavy"/>
          <w:sz w:val="24"/>
          <w:szCs w:val="24"/>
          <w:rtl w:val="0"/>
          <w:lang w:val="en-US"/>
        </w:rPr>
        <w:t>. I will become like them.</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Whoever walks with the wise becomes wise</w:t>
      </w:r>
      <w:r>
        <w:rPr>
          <w:rFonts w:ascii="Avenir Book Oblique" w:hAnsi="Avenir Book Oblique"/>
          <w:sz w:val="18"/>
          <w:szCs w:val="18"/>
          <w:rtl w:val="0"/>
          <w:lang w:val="en-US"/>
        </w:rPr>
        <w:t xml:space="preserve">, but </w:t>
      </w:r>
      <w:r>
        <w:rPr>
          <w:rFonts w:ascii="Avenir Book Oblique" w:hAnsi="Avenir Book Oblique"/>
          <w:sz w:val="18"/>
          <w:szCs w:val="18"/>
          <w:u w:val="single"/>
          <w:rtl w:val="0"/>
          <w:lang w:val="en-US"/>
        </w:rPr>
        <w:t>the companion of fools will suffer harm</w:t>
      </w:r>
      <w:r>
        <w:rPr>
          <w:rFonts w:ascii="Avenir Book Oblique" w:hAnsi="Avenir Book Oblique"/>
          <w:sz w:val="18"/>
          <w:szCs w:val="18"/>
          <w:rtl w:val="0"/>
          <w:lang w:val="en-US"/>
        </w:rPr>
        <w:t>. Proverbs 13:20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Foolish friends will encourage me to live a </w:t>
      </w:r>
      <w:r>
        <w:rPr>
          <w:rFonts w:ascii="Avenir Heavy" w:hAnsi="Avenir Heavy"/>
          <w:sz w:val="18"/>
          <w:szCs w:val="18"/>
          <w:u w:val="single"/>
          <w:rtl w:val="0"/>
          <w:lang w:val="en-US"/>
        </w:rPr>
        <w:t>foolish</w:t>
      </w:r>
      <w:r>
        <w:rPr>
          <w:rFonts w:ascii="Avenir Heavy" w:hAnsi="Avenir Heavy"/>
          <w:sz w:val="18"/>
          <w:szCs w:val="18"/>
          <w:rtl w:val="0"/>
          <w:lang w:val="en-US"/>
        </w:rPr>
        <w:t xml:space="preserve"> life.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Whoever walks with the wise becomes wise, but the companion of fools will suffer harm. Proverbs 13:20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3"/>
          <w:numId w:val="6"/>
        </w:numPr>
        <w:spacing w:after="116"/>
        <w:jc w:val="left"/>
        <w:rPr>
          <w:rFonts w:ascii="Avenir Book" w:hAnsi="Avenir Book"/>
          <w:sz w:val="18"/>
          <w:szCs w:val="18"/>
          <w:lang w:val="en-US"/>
        </w:rPr>
      </w:pPr>
      <w:r>
        <w:rPr>
          <w:rFonts w:ascii="Avenir Book" w:hAnsi="Avenir Book"/>
          <w:sz w:val="18"/>
          <w:szCs w:val="18"/>
          <w:rtl w:val="0"/>
          <w:lang w:val="en-US"/>
        </w:rPr>
        <w:t>We don</w:t>
      </w:r>
      <w:r>
        <w:rPr>
          <w:rFonts w:ascii="Avenir Book" w:hAnsi="Avenir Book" w:hint="default"/>
          <w:sz w:val="18"/>
          <w:szCs w:val="18"/>
          <w:rtl w:val="0"/>
          <w:lang w:val="en-US"/>
        </w:rPr>
        <w:t>’</w:t>
      </w:r>
      <w:r>
        <w:rPr>
          <w:rFonts w:ascii="Avenir Book" w:hAnsi="Avenir Book"/>
          <w:sz w:val="18"/>
          <w:szCs w:val="18"/>
          <w:rtl w:val="0"/>
          <w:lang w:val="en-US"/>
        </w:rPr>
        <w:t>t just watch something. We are formed into what we watch.</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Wise friends will encourage me to live a </w:t>
      </w:r>
      <w:r>
        <w:rPr>
          <w:rFonts w:ascii="Avenir Heavy" w:hAnsi="Avenir Heavy"/>
          <w:sz w:val="18"/>
          <w:szCs w:val="18"/>
          <w:u w:val="single"/>
          <w:rtl w:val="0"/>
          <w:lang w:val="en-US"/>
        </w:rPr>
        <w:t>wise</w:t>
      </w:r>
      <w:r>
        <w:rPr>
          <w:rFonts w:ascii="Avenir Heavy" w:hAnsi="Avenir Heavy"/>
          <w:sz w:val="18"/>
          <w:szCs w:val="18"/>
          <w:rtl w:val="0"/>
          <w:lang w:val="en-US"/>
        </w:rPr>
        <w:t xml:space="preserve"> life.</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Learn to avoid </w:t>
      </w:r>
      <w:r>
        <w:rPr>
          <w:rFonts w:ascii="Avenir Heavy" w:hAnsi="Avenir Heavy"/>
          <w:sz w:val="24"/>
          <w:szCs w:val="24"/>
          <w:u w:val="single"/>
          <w:rtl w:val="0"/>
          <w:lang w:val="en-US"/>
        </w:rPr>
        <w:t>arguments</w:t>
      </w:r>
      <w:r>
        <w:rPr>
          <w:rFonts w:ascii="Avenir Heavy" w:hAnsi="Avenir Heavy"/>
          <w:sz w:val="24"/>
          <w:szCs w:val="24"/>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It is an honor for a man to keep aloof from strife</w:t>
      </w:r>
      <w:r>
        <w:rPr>
          <w:rFonts w:ascii="Avenir Book Oblique" w:hAnsi="Avenir Book Oblique"/>
          <w:sz w:val="18"/>
          <w:szCs w:val="18"/>
          <w:rtl w:val="0"/>
          <w:lang w:val="en-US"/>
        </w:rPr>
        <w:t xml:space="preserve">, but </w:t>
      </w:r>
      <w:r>
        <w:rPr>
          <w:rFonts w:ascii="Avenir Book Oblique" w:hAnsi="Avenir Book Oblique"/>
          <w:sz w:val="18"/>
          <w:szCs w:val="18"/>
          <w:u w:val="single"/>
          <w:rtl w:val="0"/>
          <w:lang w:val="en-US"/>
        </w:rPr>
        <w:t>every fool will be quarreling</w:t>
      </w:r>
      <w:r>
        <w:rPr>
          <w:rFonts w:ascii="Avenir Book Oblique" w:hAnsi="Avenir Book Oblique"/>
          <w:sz w:val="18"/>
          <w:szCs w:val="18"/>
          <w:rtl w:val="0"/>
          <w:lang w:val="en-US"/>
        </w:rPr>
        <w:t>. Proverbs 20:3 (ESV)</w:t>
      </w:r>
    </w:p>
    <w:p>
      <w:pPr>
        <w:pStyle w:val="Default"/>
        <w:spacing w:after="116"/>
        <w:ind w:left="884" w:firstLine="0"/>
        <w:jc w:val="left"/>
        <w:rPr>
          <w:rFonts w:ascii="Avenir Book" w:cs="Avenir Book" w:hAnsi="Avenir Book" w:eastAsia="Avenir Book"/>
          <w:sz w:val="18"/>
          <w:szCs w:val="18"/>
          <w:u w:val="single"/>
          <w:lang w:val="en-US"/>
        </w:rPr>
      </w:pP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 xml:space="preserve">Arguments always go farther than I want and cause more </w:t>
      </w:r>
      <w:r>
        <w:rPr>
          <w:rFonts w:ascii="Avenir Heavy" w:hAnsi="Avenir Heavy"/>
          <w:sz w:val="18"/>
          <w:szCs w:val="18"/>
          <w:u w:val="single"/>
          <w:rtl w:val="0"/>
          <w:lang w:val="en-US"/>
        </w:rPr>
        <w:t>damage</w:t>
      </w:r>
      <w:r>
        <w:rPr>
          <w:rFonts w:ascii="Avenir Heavy" w:hAnsi="Avenir Heavy"/>
          <w:sz w:val="18"/>
          <w:szCs w:val="18"/>
          <w:rtl w:val="0"/>
          <w:lang w:val="en-US"/>
        </w:rPr>
        <w:t xml:space="preserve"> than I expected.</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Starting a quarrel is like breaching a dam; so drop the matter before a dispute</w:t>
      </w:r>
      <w:r>
        <w:rPr>
          <w:rFonts w:ascii="Avenir Book Oblique" w:cs="Avenir Book Oblique" w:hAnsi="Avenir Book Oblique" w:eastAsia="Avenir Book Oblique"/>
          <w:sz w:val="18"/>
          <w:szCs w:val="18"/>
          <w:u w:val="single"/>
          <w:lang w:val="en-US"/>
        </w:rPr>
        <w:drawing xmlns:a="http://schemas.openxmlformats.org/drawingml/2006/main">
          <wp:anchor distT="152400" distB="152400" distL="152400" distR="152400" simplePos="0" relativeHeight="251660288" behindDoc="0" locked="0" layoutInCell="1" allowOverlap="1">
            <wp:simplePos x="0" y="0"/>
            <wp:positionH relativeFrom="margin">
              <wp:posOffset>3361531</wp:posOffset>
            </wp:positionH>
            <wp:positionV relativeFrom="line">
              <wp:posOffset>208560</wp:posOffset>
            </wp:positionV>
            <wp:extent cx="1432723" cy="805907"/>
            <wp:effectExtent l="0" t="0" r="0" b="0"/>
            <wp:wrapThrough wrapText="bothSides" distL="152400" distR="152400">
              <wp:wrapPolygon edited="1">
                <wp:start x="0" y="0"/>
                <wp:lineTo x="0" y="21604"/>
                <wp:lineTo x="21600" y="21604"/>
                <wp:lineTo x="21600" y="0"/>
                <wp:lineTo x="0" y="0"/>
              </wp:wrapPolygon>
            </wp:wrapThrough>
            <wp:docPr id="1073741826" name="officeArt object" descr="3 - Rapidam MN.avif"/>
            <wp:cNvGraphicFramePr/>
            <a:graphic xmlns:a="http://schemas.openxmlformats.org/drawingml/2006/main">
              <a:graphicData uri="http://schemas.openxmlformats.org/drawingml/2006/picture">
                <pic:pic xmlns:pic="http://schemas.openxmlformats.org/drawingml/2006/picture">
                  <pic:nvPicPr>
                    <pic:cNvPr id="1073741826" name="3 - Rapidam MN.avif" descr="3 - Rapidam MN.avif"/>
                    <pic:cNvPicPr>
                      <a:picLocks noChangeAspect="1"/>
                    </pic:cNvPicPr>
                  </pic:nvPicPr>
                  <pic:blipFill>
                    <a:blip r:embed="rId5">
                      <a:extLst/>
                    </a:blip>
                    <a:srcRect l="0" t="0" r="0" b="0"/>
                    <a:stretch>
                      <a:fillRect/>
                    </a:stretch>
                  </pic:blipFill>
                  <pic:spPr>
                    <a:xfrm>
                      <a:off x="0" y="0"/>
                      <a:ext cx="1432723" cy="805907"/>
                    </a:xfrm>
                    <a:prstGeom prst="rect">
                      <a:avLst/>
                    </a:prstGeom>
                    <a:ln w="12700" cap="flat">
                      <a:noFill/>
                      <a:miter lim="400000"/>
                    </a:ln>
                    <a:effectLst/>
                  </pic:spPr>
                </pic:pic>
              </a:graphicData>
            </a:graphic>
          </wp:anchor>
        </w:drawing>
      </w:r>
      <w:r>
        <w:rPr>
          <w:rFonts w:ascii="Avenir Book Oblique" w:hAnsi="Avenir Book Oblique"/>
          <w:sz w:val="18"/>
          <w:szCs w:val="18"/>
          <w:u w:val="single"/>
          <w:rtl w:val="0"/>
          <w:lang w:val="en-US"/>
        </w:rPr>
        <w:t xml:space="preserve"> breaks out</w:t>
      </w:r>
      <w:r>
        <w:rPr>
          <w:rFonts w:ascii="Avenir Book Oblique" w:hAnsi="Avenir Book Oblique"/>
          <w:sz w:val="18"/>
          <w:szCs w:val="18"/>
          <w:rtl w:val="0"/>
          <w:lang w:val="en-US"/>
        </w:rPr>
        <w:t>. Proverbs 17:14 (NIV)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A broken relationship can be </w:t>
      </w:r>
      <w:r>
        <w:rPr>
          <w:rFonts w:ascii="Avenir Heavy" w:hAnsi="Avenir Heavy"/>
          <w:sz w:val="18"/>
          <w:szCs w:val="18"/>
          <w:u w:val="single"/>
          <w:rtl w:val="0"/>
          <w:lang w:val="en-US"/>
        </w:rPr>
        <w:t>hard</w:t>
      </w:r>
      <w:r>
        <w:rPr>
          <w:rFonts w:ascii="Avenir Heavy" w:hAnsi="Avenir Heavy"/>
          <w:sz w:val="18"/>
          <w:szCs w:val="18"/>
          <w:rtl w:val="0"/>
          <w:lang w:val="en-US"/>
        </w:rPr>
        <w:t xml:space="preserve"> to restore.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 brother offended is more unyielding than a strong city, and quarreling is like the bars of a castle.</w:t>
      </w:r>
      <w:r>
        <w:rPr>
          <w:rFonts w:ascii="Avenir Book Oblique" w:hAnsi="Avenir Book Oblique"/>
          <w:sz w:val="18"/>
          <w:szCs w:val="18"/>
          <w:rtl w:val="0"/>
          <w:lang w:val="en-US"/>
        </w:rPr>
        <w:t xml:space="preserve"> Proverbs 18:19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If possible, so far as it depends on you, live peaceably with all.</w:t>
      </w:r>
      <w:r>
        <w:rPr>
          <w:rFonts w:ascii="Avenir Book Oblique" w:hAnsi="Avenir Book Oblique"/>
          <w:sz w:val="18"/>
          <w:szCs w:val="18"/>
          <w:rtl w:val="0"/>
          <w:lang w:val="en-US"/>
        </w:rPr>
        <w:t xml:space="preserve"> Romans 12:18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Be angry and do not sin; </w:t>
      </w:r>
      <w:r>
        <w:rPr>
          <w:rFonts w:ascii="Avenir Book Oblique" w:hAnsi="Avenir Book Oblique"/>
          <w:sz w:val="18"/>
          <w:szCs w:val="18"/>
          <w:u w:val="single"/>
          <w:rtl w:val="0"/>
          <w:lang w:val="en-US"/>
        </w:rPr>
        <w:t>do not let the sun go down on your anger</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Ephesians 4:26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3"/>
          <w:numId w:val="6"/>
        </w:numPr>
        <w:spacing w:after="116"/>
        <w:jc w:val="left"/>
        <w:rPr>
          <w:rFonts w:ascii="Avenir Book" w:hAnsi="Avenir Book"/>
          <w:sz w:val="18"/>
          <w:szCs w:val="18"/>
          <w:lang w:val="en-US"/>
        </w:rPr>
      </w:pPr>
      <w:r>
        <w:rPr>
          <w:rFonts w:ascii="Avenir Book" w:hAnsi="Avenir Book"/>
          <w:sz w:val="18"/>
          <w:szCs w:val="18"/>
          <w:rtl w:val="0"/>
          <w:lang w:val="en-US"/>
        </w:rPr>
        <w:t>We are not relationally passive. We always take the initiative to build new relationships or repair old ones when they break.</w:t>
      </w:r>
      <w:r>
        <w:rPr>
          <w:rFonts w:ascii="Avenir Book" w:hAnsi="Avenir Book" w:hint="default"/>
          <w:sz w:val="18"/>
          <w:szCs w:val="18"/>
          <w:rtl w:val="0"/>
          <w:lang w:val="en-US"/>
        </w:rPr>
        <w:t xml:space="preserve"> — </w:t>
      </w:r>
      <w:r>
        <w:rPr>
          <w:rFonts w:ascii="Avenir Book" w:hAnsi="Avenir Book"/>
          <w:sz w:val="18"/>
          <w:szCs w:val="18"/>
          <w:rtl w:val="0"/>
          <w:lang w:val="en-US"/>
        </w:rPr>
        <w:t>CW Staff Core Value</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Expect that some conflicts can not be </w:t>
      </w:r>
      <w:r>
        <w:rPr>
          <w:rFonts w:ascii="Avenir Heavy" w:hAnsi="Avenir Heavy"/>
          <w:sz w:val="18"/>
          <w:szCs w:val="18"/>
          <w:u w:val="single"/>
          <w:rtl w:val="0"/>
          <w:lang w:val="en-US"/>
        </w:rPr>
        <w:t>avoided</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Blessed are you when others revile you and persecute you and utter all kinds of evil against you falsely on my account.</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 Matthew 5:11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Behold, how good and pleasant it is when brothers dwell in unity!</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Psalm 133:1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Learn to control my </w:t>
      </w:r>
      <w:r>
        <w:rPr>
          <w:rFonts w:ascii="Avenir Heavy" w:hAnsi="Avenir Heavy"/>
          <w:sz w:val="24"/>
          <w:szCs w:val="24"/>
          <w:u w:val="single"/>
          <w:rtl w:val="0"/>
          <w:lang w:val="en-US"/>
        </w:rPr>
        <w:t>emotions</w:t>
      </w:r>
      <w:r>
        <w:rPr>
          <w:rFonts w:ascii="Avenir Heavy" w:hAnsi="Avenir Heavy"/>
          <w:sz w:val="24"/>
          <w:szCs w:val="24"/>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 hot-tempered man stirs up strife, but he who is slow to anger quiets contention</w:t>
      </w:r>
      <w:r>
        <w:rPr>
          <w:rFonts w:ascii="Avenir Book Oblique" w:hAnsi="Avenir Book Oblique"/>
          <w:sz w:val="18"/>
          <w:szCs w:val="18"/>
          <w:rtl w:val="0"/>
          <w:lang w:val="en-US"/>
        </w:rPr>
        <w:t>. Proverbs 15:18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8"/>
        </w:numPr>
        <w:spacing w:after="116"/>
        <w:jc w:val="left"/>
        <w:rPr>
          <w:rFonts w:ascii="Avenir Heavy" w:hAnsi="Avenir Heavy"/>
          <w:sz w:val="18"/>
          <w:szCs w:val="18"/>
          <w:lang w:val="en-US"/>
        </w:rPr>
      </w:pPr>
      <w:r>
        <w:rPr>
          <w:rFonts w:ascii="Avenir Heavy" w:hAnsi="Avenir Heavy"/>
          <w:sz w:val="18"/>
          <w:szCs w:val="18"/>
          <w:rtl w:val="0"/>
          <w:lang w:val="en-US"/>
        </w:rPr>
        <w:t xml:space="preserve">It takes two to start an argument but only </w:t>
      </w:r>
      <w:r>
        <w:rPr>
          <w:rFonts w:ascii="Avenir Heavy" w:hAnsi="Avenir Heavy"/>
          <w:sz w:val="18"/>
          <w:szCs w:val="18"/>
          <w:u w:val="single"/>
          <w:rtl w:val="0"/>
          <w:lang w:val="en-US"/>
        </w:rPr>
        <w:t>one</w:t>
      </w:r>
      <w:r>
        <w:rPr>
          <w:rFonts w:ascii="Avenir Heavy" w:hAnsi="Avenir Heavy"/>
          <w:sz w:val="18"/>
          <w:szCs w:val="18"/>
          <w:rtl w:val="0"/>
          <w:lang w:val="en-US"/>
        </w:rPr>
        <w:t xml:space="preserve"> to stop it</w:t>
      </w:r>
    </w:p>
    <w:p>
      <w:pPr>
        <w:pStyle w:val="Default"/>
        <w:numPr>
          <w:ilvl w:val="3"/>
          <w:numId w:val="6"/>
        </w:numPr>
        <w:spacing w:after="116"/>
        <w:jc w:val="left"/>
        <w:rPr>
          <w:rFonts w:ascii="Avenir Book" w:hAnsi="Avenir Book"/>
          <w:sz w:val="18"/>
          <w:szCs w:val="18"/>
          <w:lang w:val="en-US"/>
        </w:rPr>
      </w:pPr>
      <w:r>
        <w:rPr>
          <w:rFonts w:ascii="Avenir Book" w:hAnsi="Avenir Book"/>
          <w:sz w:val="18"/>
          <w:szCs w:val="18"/>
          <w:rtl w:val="0"/>
          <w:lang w:val="en-US"/>
        </w:rPr>
        <w:t>Be a relational thermostat, not a thermometer.</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Learn to </w:t>
      </w:r>
      <w:r>
        <w:rPr>
          <w:rFonts w:ascii="Avenir Heavy" w:hAnsi="Avenir Heavy"/>
          <w:sz w:val="18"/>
          <w:szCs w:val="18"/>
          <w:u w:val="single"/>
          <w:rtl w:val="0"/>
          <w:lang w:val="en-US"/>
        </w:rPr>
        <w:t>ignore</w:t>
      </w:r>
      <w:r>
        <w:rPr>
          <w:rFonts w:ascii="Avenir Heavy" w:hAnsi="Avenir Heavy"/>
          <w:sz w:val="18"/>
          <w:szCs w:val="18"/>
          <w:rtl w:val="0"/>
          <w:lang w:val="en-US"/>
        </w:rPr>
        <w:t xml:space="preserve"> insults.</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vexation of a fool is known at once, but the prudent ignores an insult.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Proverbs 12:16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Assume the best of people, not the </w:t>
      </w:r>
      <w:r>
        <w:rPr>
          <w:rFonts w:ascii="Avenir Heavy" w:hAnsi="Avenir Heavy"/>
          <w:sz w:val="18"/>
          <w:szCs w:val="18"/>
          <w:u w:val="single"/>
          <w:rtl w:val="0"/>
          <w:lang w:val="en-US"/>
        </w:rPr>
        <w:t>worst</w:t>
      </w:r>
      <w:r>
        <w:rPr>
          <w:rFonts w:ascii="Avenir Heavy" w:hAnsi="Avenir Heavy"/>
          <w:sz w:val="18"/>
          <w:szCs w:val="18"/>
          <w:rtl w:val="0"/>
          <w:lang w:val="en-US"/>
        </w:rPr>
        <w:t>.</w:t>
      </w:r>
      <w:r>
        <w:rPr>
          <w:rFonts w:ascii="Avenir Heavy" w:cs="Avenir Heavy" w:hAnsi="Avenir Heavy" w:eastAsia="Avenir Heavy"/>
          <w:sz w:val="18"/>
          <w:szCs w:val="18"/>
          <w:lang w:val="en-US"/>
        </w:rPr>
        <w:drawing xmlns:a="http://schemas.openxmlformats.org/drawingml/2006/main">
          <wp:anchor distT="152400" distB="152400" distL="152400" distR="152400" simplePos="0" relativeHeight="251661312" behindDoc="0" locked="0" layoutInCell="1" allowOverlap="1">
            <wp:simplePos x="0" y="0"/>
            <wp:positionH relativeFrom="margin">
              <wp:posOffset>3763168</wp:posOffset>
            </wp:positionH>
            <wp:positionV relativeFrom="page">
              <wp:posOffset>228600</wp:posOffset>
            </wp:positionV>
            <wp:extent cx="1031058" cy="474275"/>
            <wp:effectExtent l="0" t="0" r="0" b="0"/>
            <wp:wrapThrough wrapText="bothSides" distL="152400" distR="152400">
              <wp:wrapPolygon edited="1">
                <wp:start x="0" y="0"/>
                <wp:lineTo x="0" y="21600"/>
                <wp:lineTo x="21600" y="21600"/>
                <wp:lineTo x="21600" y="0"/>
                <wp:lineTo x="0" y="0"/>
              </wp:wrapPolygon>
            </wp:wrapThrough>
            <wp:docPr id="1073741827" name="officeArt object" descr="3 - M&amp;M peanut candy.jpeg"/>
            <wp:cNvGraphicFramePr/>
            <a:graphic xmlns:a="http://schemas.openxmlformats.org/drawingml/2006/main">
              <a:graphicData uri="http://schemas.openxmlformats.org/drawingml/2006/picture">
                <pic:pic xmlns:pic="http://schemas.openxmlformats.org/drawingml/2006/picture">
                  <pic:nvPicPr>
                    <pic:cNvPr id="1073741827" name="3 - M&amp;M peanut candy.jpeg" descr="3 - M&amp;M peanut candy.jpeg"/>
                    <pic:cNvPicPr>
                      <a:picLocks noChangeAspect="1"/>
                    </pic:cNvPicPr>
                  </pic:nvPicPr>
                  <pic:blipFill>
                    <a:blip r:embed="rId6">
                      <a:extLst/>
                    </a:blip>
                    <a:srcRect l="2305" t="28061" r="2305" b="28061"/>
                    <a:stretch>
                      <a:fillRect/>
                    </a:stretch>
                  </pic:blipFill>
                  <pic:spPr>
                    <a:xfrm>
                      <a:off x="0" y="0"/>
                      <a:ext cx="1031058" cy="474275"/>
                    </a:xfrm>
                    <a:prstGeom prst="rect">
                      <a:avLst/>
                    </a:prstGeom>
                    <a:ln w="12700" cap="flat">
                      <a:noFill/>
                      <a:miter lim="400000"/>
                    </a:ln>
                    <a:effectLst/>
                  </pic:spPr>
                </pic:pic>
              </a:graphicData>
            </a:graphic>
          </wp:anchor>
        </w:drawing>
      </w:r>
    </w:p>
    <w:p>
      <w:pPr>
        <w:pStyle w:val="Default"/>
        <w:numPr>
          <w:ilvl w:val="3"/>
          <w:numId w:val="6"/>
        </w:numPr>
        <w:spacing w:after="116"/>
        <w:jc w:val="left"/>
        <w:rPr>
          <w:rFonts w:ascii="Avenir Book" w:hAnsi="Avenir Book"/>
          <w:sz w:val="18"/>
          <w:szCs w:val="18"/>
          <w:lang w:val="en-US"/>
        </w:rPr>
      </w:pPr>
      <w:r>
        <w:rPr>
          <w:rFonts w:ascii="Avenir Book" w:hAnsi="Avenir Book"/>
          <w:sz w:val="18"/>
          <w:szCs w:val="18"/>
          <w:rtl w:val="0"/>
          <w:lang w:val="en-US"/>
        </w:rPr>
        <w:t xml:space="preserve">Separate motives and methods. </w:t>
      </w:r>
    </w:p>
    <w:p>
      <w:pPr>
        <w:pStyle w:val="Default"/>
        <w:spacing w:after="116"/>
        <w:ind w:left="360" w:firstLine="0"/>
        <w:jc w:val="left"/>
        <w:rPr>
          <w:rFonts w:ascii="Avenir Book" w:cs="Avenir Book" w:hAnsi="Avenir Book" w:eastAsia="Avenir Book"/>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u w:val="single"/>
          <w:rtl w:val="0"/>
          <w:lang w:val="en-US"/>
        </w:rPr>
        <w:t xml:space="preserve">Good sense makes one slow to anger, and it is his glory to overlook an offense. </w:t>
      </w:r>
      <w:r>
        <w:rPr>
          <w:rFonts w:ascii="Avenir Book Oblique" w:hAnsi="Avenir Book Oblique"/>
          <w:sz w:val="18"/>
          <w:szCs w:val="18"/>
          <w:rtl w:val="0"/>
          <w:lang w:val="en-US"/>
        </w:rPr>
        <w:t>Proverbs 19:11 (ESV)</w:t>
      </w: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Learn there are right and wrong times to </w:t>
      </w:r>
      <w:r>
        <w:rPr>
          <w:rFonts w:ascii="Avenir Heavy" w:hAnsi="Avenir Heavy"/>
          <w:sz w:val="24"/>
          <w:szCs w:val="24"/>
          <w:u w:val="single"/>
          <w:rtl w:val="0"/>
          <w:lang w:val="en-US"/>
        </w:rPr>
        <w:t>speak</w:t>
      </w:r>
      <w:r>
        <w:rPr>
          <w:rFonts w:ascii="Avenir Heavy" w:hAnsi="Avenir Heavy"/>
          <w:sz w:val="24"/>
          <w:szCs w:val="24"/>
          <w:rtl w:val="0"/>
          <w:lang w:val="en-US"/>
        </w:rPr>
        <w:t>.</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u w:val="single"/>
          <w:rtl w:val="0"/>
          <w:lang w:val="en-US"/>
        </w:rPr>
        <w:t>Whoever blesses his neighbor with a loud voice, rising early in the morning, will be counted as cursing.</w:t>
      </w:r>
      <w:r>
        <w:rPr>
          <w:rFonts w:ascii="Avenir Book Oblique" w:hAnsi="Avenir Book Oblique"/>
          <w:sz w:val="18"/>
          <w:szCs w:val="18"/>
          <w:rtl w:val="0"/>
          <w:lang w:val="en-US"/>
        </w:rPr>
        <w:t xml:space="preserve"> Proverbs 27:14 (ESV)</w:t>
      </w: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Love people like </w:t>
      </w:r>
      <w:r>
        <w:rPr>
          <w:rFonts w:ascii="Avenir Heavy" w:hAnsi="Avenir Heavy"/>
          <w:sz w:val="24"/>
          <w:szCs w:val="24"/>
          <w:u w:val="single"/>
          <w:rtl w:val="0"/>
          <w:lang w:val="en-US"/>
        </w:rPr>
        <w:t>Jesus</w:t>
      </w:r>
      <w:r>
        <w:rPr>
          <w:rFonts w:ascii="Avenir Heavy" w:hAnsi="Avenir Heavy"/>
          <w:sz w:val="24"/>
          <w:szCs w:val="24"/>
          <w:rtl w:val="0"/>
          <w:lang w:val="en-US"/>
        </w:rPr>
        <w:t xml:space="preserve"> loves me.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 friend loves at all times,</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Proverbs 17:17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Do nothing from selfish ambition or conceit, but in humility count others more significant than yourselves. Let each of you look not only to his own interests, but also to the interests of others</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w:t>
      </w:r>
      <w:r>
        <w:rPr>
          <w:rFonts w:ascii="Avenir Book Oblique" w:hAnsi="Avenir Book Oblique"/>
          <w:sz w:val="18"/>
          <w:szCs w:val="18"/>
          <w:rtl w:val="0"/>
          <w:lang w:val="en-US"/>
        </w:rPr>
        <w:t>. Philippians 2:3</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r>
        <w:rPr>
          <w:rFonts w:ascii="Avenir Book Oblique" w:cs="Avenir Book Oblique" w:hAnsi="Avenir Book Oblique" w:eastAsia="Avenir Book Oblique"/>
          <w:sz w:val="18"/>
          <w:szCs w:val="18"/>
          <w:lang w:val="en-US"/>
        </w:rPr>
        <w:br w:type="textWrapping"/>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Conclusion</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Now the works of the flesh are evident: </w:t>
      </w:r>
      <w:r>
        <w:rPr>
          <w:rFonts w:ascii="Avenir Book Oblique" w:hAnsi="Avenir Book Oblique"/>
          <w:sz w:val="18"/>
          <w:szCs w:val="18"/>
          <w:rtl w:val="0"/>
          <w:lang w:val="en-US"/>
        </w:rPr>
        <w:t xml:space="preserve">sexual immorality, impurity, sensuality, idolatry, sorcery, </w:t>
      </w:r>
      <w:r>
        <w:rPr>
          <w:rFonts w:ascii="Avenir Book Oblique" w:hAnsi="Avenir Book Oblique"/>
          <w:sz w:val="18"/>
          <w:szCs w:val="18"/>
          <w:u w:val="single"/>
          <w:rtl w:val="0"/>
          <w:lang w:val="en-US"/>
        </w:rPr>
        <w:t>enmity, strife, jealousy, fits of anger, rivalries, dissensions, divisions, envy,</w:t>
      </w:r>
      <w:r>
        <w:rPr>
          <w:rFonts w:ascii="Avenir Book Oblique" w:hAnsi="Avenir Book Oblique"/>
          <w:sz w:val="18"/>
          <w:szCs w:val="18"/>
          <w:rtl w:val="0"/>
          <w:lang w:val="en-US"/>
        </w:rPr>
        <w:t xml:space="preserve"> drunkenness, orgies, and things like these. I warn you, as I warned you before, that those who do such things will not inherit the kingdom of God. </w:t>
      </w:r>
      <w:r>
        <w:rPr>
          <w:rFonts w:ascii="Avenir Book Oblique" w:hAnsi="Avenir Book Oblique"/>
          <w:sz w:val="18"/>
          <w:szCs w:val="18"/>
          <w:u w:val="single"/>
          <w:rtl w:val="0"/>
          <w:lang w:val="en-US"/>
        </w:rPr>
        <w:t>But the fruit of the Spirit is love, joy, peace, patience, kindness, goodness, faithfulness, gentleness, self-control;</w:t>
      </w:r>
      <w:r>
        <w:rPr>
          <w:rFonts w:ascii="Avenir Book Oblique" w:hAnsi="Avenir Book Oblique"/>
          <w:sz w:val="18"/>
          <w:szCs w:val="18"/>
          <w:rtl w:val="0"/>
          <w:lang w:val="en-US"/>
        </w:rPr>
        <w:t xml:space="preserve"> against such things there is no law.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Galatians 5:19</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3"/>
          <w:numId w:val="6"/>
        </w:numPr>
        <w:spacing w:after="116"/>
        <w:jc w:val="left"/>
        <w:rPr>
          <w:rFonts w:ascii="Avenir Book" w:hAnsi="Avenir Book"/>
          <w:sz w:val="18"/>
          <w:szCs w:val="18"/>
          <w:lang w:val="en-US"/>
        </w:rPr>
      </w:pPr>
      <w:r>
        <w:rPr>
          <w:rFonts w:ascii="Avenir Book" w:hAnsi="Avenir Book"/>
          <w:sz w:val="18"/>
          <w:szCs w:val="18"/>
          <w:rtl w:val="0"/>
          <w:lang w:val="en-US"/>
        </w:rPr>
        <w:t>Developing great people skills doesn</w:t>
      </w:r>
      <w:r>
        <w:rPr>
          <w:rFonts w:ascii="Avenir Book" w:hAnsi="Avenir Book" w:hint="default"/>
          <w:sz w:val="18"/>
          <w:szCs w:val="18"/>
          <w:rtl w:val="0"/>
          <w:lang w:val="en-US"/>
        </w:rPr>
        <w:t>’</w:t>
      </w:r>
      <w:r>
        <w:rPr>
          <w:rFonts w:ascii="Avenir Book" w:hAnsi="Avenir Book"/>
          <w:sz w:val="18"/>
          <w:szCs w:val="18"/>
          <w:rtl w:val="0"/>
          <w:lang w:val="en-US"/>
        </w:rPr>
        <w:t>t come from trying harder in my heart but from letting Jesus change my heart.</w:t>
      </w: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u w:val="single"/>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24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25400" distB="25400" distL="25400" distR="25400" simplePos="0" relativeHeight="251662336" behindDoc="0" locked="0" layoutInCell="1" allowOverlap="1">
                <wp:simplePos x="0" y="0"/>
                <wp:positionH relativeFrom="margin">
                  <wp:posOffset>265447</wp:posOffset>
                </wp:positionH>
                <wp:positionV relativeFrom="line">
                  <wp:posOffset>188397</wp:posOffset>
                </wp:positionV>
                <wp:extent cx="4047455" cy="0"/>
                <wp:effectExtent l="0" t="0" r="0" b="0"/>
                <wp:wrapTopAndBottom distT="25400" distB="25400"/>
                <wp:docPr id="1073741828"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8pt;width:318.7pt;height:0.0pt;z-index:251662336;mso-position-horizontal:absolute;mso-position-horizontal-relative:margin;mso-position-vertical:absolute;mso-position-vertical-relative:line;mso-wrap-distance-left:2.0pt;mso-wrap-distance-top:2.0pt;mso-wrap-distance-right:2.0pt;mso-wrap-distance-bottom: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9"/>
        </w:numPr>
        <w:spacing w:after="100"/>
        <w:jc w:val="left"/>
        <w:rPr>
          <w:rFonts w:ascii="Avenir Book" w:hAnsi="Avenir Book"/>
          <w:sz w:val="18"/>
          <w:szCs w:val="18"/>
          <w:lang w:val="en-US"/>
        </w:rPr>
      </w:pPr>
      <w:r>
        <w:rPr>
          <w:rFonts w:ascii="Avenir Heavy" w:hAnsi="Avenir Heavy"/>
          <w:sz w:val="18"/>
          <w:szCs w:val="18"/>
          <w:rtl w:val="0"/>
          <w:lang w:val="en-US"/>
        </w:rPr>
        <w:t>Read Proverbs 13:20</w:t>
      </w:r>
      <w:r>
        <w:rPr>
          <w:rFonts w:ascii="Avenir Heavy" w:hAnsi="Avenir Heavy"/>
          <w:sz w:val="18"/>
          <w:szCs w:val="18"/>
          <w:rtl w:val="0"/>
          <w:lang w:val="en-US"/>
        </w:rPr>
        <w:t xml:space="preserve"> and</w:t>
      </w:r>
      <w:r>
        <w:rPr>
          <w:rFonts w:ascii="Avenir Heavy" w:hAnsi="Avenir Heavy"/>
          <w:sz w:val="18"/>
          <w:szCs w:val="18"/>
          <w:rtl w:val="0"/>
          <w:lang w:val="en-US"/>
        </w:rPr>
        <w:t xml:space="preserve"> 27:17.</w:t>
      </w:r>
      <w:r>
        <w:rPr>
          <w:rFonts w:ascii="Avenir Book" w:hAnsi="Avenir Book"/>
          <w:sz w:val="18"/>
          <w:szCs w:val="18"/>
          <w:rtl w:val="0"/>
          <w:lang w:val="en-US"/>
        </w:rPr>
        <w:t xml:space="preserve"> Looking back on your life, how have friends influenced you</w:t>
      </w:r>
      <w:r>
        <w:rPr>
          <w:rFonts w:ascii="Avenir Book" w:hAnsi="Avenir Book"/>
          <w:sz w:val="18"/>
          <w:szCs w:val="18"/>
          <w:rtl w:val="0"/>
          <w:lang w:val="en-US"/>
        </w:rPr>
        <w:t xml:space="preserve"> </w:t>
      </w:r>
      <w:r>
        <w:rPr>
          <w:rFonts w:ascii="Avenir Book" w:hAnsi="Avenir Book"/>
          <w:sz w:val="18"/>
          <w:szCs w:val="18"/>
          <w:rtl w:val="0"/>
          <w:lang w:val="en-US"/>
        </w:rPr>
        <w:t xml:space="preserve">for good or evil? Why is it important to make time </w:t>
      </w:r>
      <w:r>
        <w:rPr>
          <w:rFonts w:ascii="Avenir Book" w:hAnsi="Avenir Book"/>
          <w:sz w:val="18"/>
          <w:szCs w:val="18"/>
          <w:rtl w:val="0"/>
          <w:lang w:val="en-US"/>
        </w:rPr>
        <w:t>to attend</w:t>
      </w:r>
      <w:r>
        <w:rPr>
          <w:rFonts w:ascii="Avenir Book" w:hAnsi="Avenir Book"/>
          <w:sz w:val="18"/>
          <w:szCs w:val="18"/>
          <w:rtl w:val="0"/>
          <w:lang w:val="en-US"/>
        </w:rPr>
        <w:t xml:space="preserve"> church and pursue friendships</w:t>
      </w:r>
      <w:r>
        <w:rPr>
          <w:rFonts w:ascii="Avenir Book" w:hAnsi="Avenir Book"/>
          <w:sz w:val="18"/>
          <w:szCs w:val="18"/>
          <w:rtl w:val="0"/>
          <w:lang w:val="en-US"/>
        </w:rPr>
        <w:t xml:space="preserve"> with other </w:t>
      </w:r>
      <w:r>
        <w:rPr>
          <w:rFonts w:ascii="Avenir Book" w:hAnsi="Avenir Book"/>
          <w:sz w:val="18"/>
          <w:szCs w:val="18"/>
          <w:rtl w:val="0"/>
          <w:lang w:val="en-US"/>
        </w:rPr>
        <w:t>Christian</w:t>
      </w:r>
      <w:r>
        <w:rPr>
          <w:rFonts w:ascii="Avenir Book" w:hAnsi="Avenir Book"/>
          <w:sz w:val="18"/>
          <w:szCs w:val="18"/>
          <w:rtl w:val="0"/>
          <w:lang w:val="en-US"/>
        </w:rPr>
        <w:t>s</w:t>
      </w:r>
      <w:r>
        <w:rPr>
          <w:rFonts w:ascii="Avenir Book" w:hAnsi="Avenir Book"/>
          <w:sz w:val="18"/>
          <w:szCs w:val="18"/>
          <w:rtl w:val="0"/>
          <w:lang w:val="en-US"/>
        </w:rPr>
        <w:t>?</w:t>
      </w:r>
    </w:p>
    <w:p>
      <w:pPr>
        <w:pStyle w:val="Default"/>
        <w:numPr>
          <w:ilvl w:val="0"/>
          <w:numId w:val="9"/>
        </w:numPr>
        <w:spacing w:after="100"/>
        <w:jc w:val="left"/>
        <w:rPr>
          <w:rFonts w:ascii="Avenir Book" w:hAnsi="Avenir Book"/>
          <w:sz w:val="18"/>
          <w:szCs w:val="18"/>
          <w:lang w:val="en-US"/>
        </w:rPr>
      </w:pPr>
      <w:r>
        <w:rPr>
          <w:rFonts w:ascii="Avenir Heavy" w:hAnsi="Avenir Heavy"/>
          <w:sz w:val="18"/>
          <w:szCs w:val="18"/>
          <w:rtl w:val="0"/>
          <w:lang w:val="en-US"/>
        </w:rPr>
        <w:t xml:space="preserve">Read Proverbs 20:3, 17:14, </w:t>
      </w:r>
      <w:r>
        <w:rPr>
          <w:rFonts w:ascii="Avenir Heavy" w:hAnsi="Avenir Heavy"/>
          <w:sz w:val="18"/>
          <w:szCs w:val="18"/>
          <w:rtl w:val="0"/>
          <w:lang w:val="en-US"/>
        </w:rPr>
        <w:t xml:space="preserve">and </w:t>
      </w:r>
      <w:r>
        <w:rPr>
          <w:rFonts w:ascii="Avenir Heavy" w:hAnsi="Avenir Heavy"/>
          <w:sz w:val="18"/>
          <w:szCs w:val="18"/>
          <w:rtl w:val="0"/>
          <w:lang w:val="en-US"/>
        </w:rPr>
        <w:t>18:19.</w:t>
      </w:r>
      <w:r>
        <w:rPr>
          <w:rFonts w:ascii="Avenir Book" w:hAnsi="Avenir Book"/>
          <w:sz w:val="18"/>
          <w:szCs w:val="18"/>
          <w:rtl w:val="0"/>
          <w:lang w:val="en-US"/>
        </w:rPr>
        <w:t xml:space="preserve"> In our conflict</w:t>
      </w:r>
      <w:r>
        <w:rPr>
          <w:rFonts w:ascii="Avenir Book" w:hAnsi="Avenir Book"/>
          <w:sz w:val="18"/>
          <w:szCs w:val="18"/>
          <w:rtl w:val="0"/>
          <w:lang w:val="en-US"/>
        </w:rPr>
        <w:t>-</w:t>
      </w:r>
      <w:r>
        <w:rPr>
          <w:rFonts w:ascii="Avenir Book" w:hAnsi="Avenir Book"/>
          <w:sz w:val="18"/>
          <w:szCs w:val="18"/>
          <w:rtl w:val="0"/>
          <w:lang w:val="en-US"/>
        </w:rPr>
        <w:t xml:space="preserve">saturated world, why </w:t>
      </w:r>
      <w:r>
        <w:rPr>
          <w:rFonts w:ascii="Avenir Book" w:hAnsi="Avenir Book"/>
          <w:sz w:val="18"/>
          <w:szCs w:val="18"/>
          <w:rtl w:val="0"/>
          <w:lang w:val="en-US"/>
        </w:rPr>
        <w:t xml:space="preserve">is it important to </w:t>
      </w:r>
      <w:r>
        <w:rPr>
          <w:rFonts w:ascii="Avenir Book" w:hAnsi="Avenir Book"/>
          <w:sz w:val="18"/>
          <w:szCs w:val="18"/>
          <w:rtl w:val="0"/>
          <w:lang w:val="en-US"/>
        </w:rPr>
        <w:t xml:space="preserve">become skillful in avoiding arguments instead of leaning into them? </w:t>
      </w:r>
      <w:r>
        <w:rPr>
          <w:rFonts w:ascii="Avenir Book" w:hAnsi="Avenir Book"/>
          <w:sz w:val="18"/>
          <w:szCs w:val="18"/>
          <w:rtl w:val="0"/>
          <w:lang w:val="en-US"/>
        </w:rPr>
        <w:t>What practical skills have you learned to avoid an argument</w:t>
      </w:r>
      <w:r>
        <w:rPr>
          <w:rFonts w:ascii="Avenir Book" w:hAnsi="Avenir Book"/>
          <w:sz w:val="18"/>
          <w:szCs w:val="18"/>
          <w:rtl w:val="0"/>
          <w:lang w:val="en-US"/>
        </w:rPr>
        <w:t>? What kind of disagreements can not be avoided? How should we handle them?</w:t>
      </w:r>
    </w:p>
    <w:p>
      <w:pPr>
        <w:pStyle w:val="Default"/>
        <w:numPr>
          <w:ilvl w:val="0"/>
          <w:numId w:val="9"/>
        </w:numPr>
        <w:spacing w:after="100"/>
        <w:jc w:val="left"/>
        <w:rPr>
          <w:rFonts w:ascii="Avenir Book" w:hAnsi="Avenir Book"/>
          <w:sz w:val="18"/>
          <w:szCs w:val="18"/>
          <w:lang w:val="en-US"/>
        </w:rPr>
      </w:pPr>
      <w:r>
        <w:rPr>
          <w:rFonts w:ascii="Avenir Heavy" w:hAnsi="Avenir Heavy"/>
          <w:sz w:val="18"/>
          <w:szCs w:val="18"/>
          <w:rtl w:val="0"/>
          <w:lang w:val="en-US"/>
        </w:rPr>
        <w:t>Read Proverbs 15:18</w:t>
      </w:r>
      <w:r>
        <w:rPr>
          <w:rFonts w:ascii="Avenir Heavy" w:hAnsi="Avenir Heavy"/>
          <w:sz w:val="18"/>
          <w:szCs w:val="18"/>
          <w:rtl w:val="0"/>
          <w:lang w:val="en-US"/>
        </w:rPr>
        <w:t xml:space="preserve"> and 12:16.</w:t>
      </w:r>
      <w:r>
        <w:rPr>
          <w:rFonts w:ascii="Avenir Book" w:hAnsi="Avenir Book"/>
          <w:sz w:val="18"/>
          <w:szCs w:val="18"/>
          <w:rtl w:val="0"/>
          <w:lang w:val="en-US"/>
        </w:rPr>
        <w:t xml:space="preserve"> Pastor Kurt said it takes</w:t>
      </w:r>
      <w:r>
        <w:rPr>
          <w:rFonts w:ascii="Avenir Book" w:hAnsi="Avenir Book"/>
          <w:sz w:val="18"/>
          <w:szCs w:val="18"/>
          <w:rtl w:val="0"/>
          <w:lang w:val="en-US"/>
        </w:rPr>
        <w:t xml:space="preserve"> two to start an argument but only one to stop it. How can you apply that wisdom</w:t>
      </w:r>
      <w:r>
        <w:rPr>
          <w:rFonts w:ascii="Avenir Book" w:hAnsi="Avenir Book"/>
          <w:sz w:val="18"/>
          <w:szCs w:val="18"/>
          <w:rtl w:val="0"/>
          <w:lang w:val="en-US"/>
        </w:rPr>
        <w:t xml:space="preserve"> to your life</w:t>
      </w:r>
      <w:r>
        <w:rPr>
          <w:rFonts w:ascii="Avenir Book" w:hAnsi="Avenir Book"/>
          <w:sz w:val="18"/>
          <w:szCs w:val="18"/>
          <w:rtl w:val="0"/>
          <w:lang w:val="en-US"/>
        </w:rPr>
        <w:t>? Pastor Kurt used M&amp;M</w:t>
      </w:r>
      <w:r>
        <w:rPr>
          <w:rFonts w:ascii="Avenir Book" w:hAnsi="Avenir Book" w:hint="default"/>
          <w:sz w:val="18"/>
          <w:szCs w:val="18"/>
          <w:rtl w:val="0"/>
          <w:lang w:val="en-US"/>
        </w:rPr>
        <w:t>’</w:t>
      </w:r>
      <w:r>
        <w:rPr>
          <w:rFonts w:ascii="Avenir Book" w:hAnsi="Avenir Book"/>
          <w:sz w:val="18"/>
          <w:szCs w:val="18"/>
          <w:rtl w:val="0"/>
          <w:lang w:val="en-US"/>
        </w:rPr>
        <w:t xml:space="preserve">s </w:t>
      </w:r>
      <w:r>
        <w:rPr>
          <w:rFonts w:ascii="Avenir Book" w:hAnsi="Avenir Book"/>
          <w:sz w:val="18"/>
          <w:szCs w:val="18"/>
          <w:rtl w:val="0"/>
          <w:lang w:val="en-US"/>
        </w:rPr>
        <w:t>to illustrate</w:t>
      </w:r>
      <w:r>
        <w:rPr>
          <w:rFonts w:ascii="Avenir Book" w:hAnsi="Avenir Book"/>
          <w:sz w:val="18"/>
          <w:szCs w:val="18"/>
          <w:rtl w:val="0"/>
          <w:lang w:val="en-US"/>
        </w:rPr>
        <w:t xml:space="preserve"> the importance of </w:t>
      </w:r>
      <w:r>
        <w:rPr>
          <w:rFonts w:ascii="Avenir Book" w:hAnsi="Avenir Book"/>
          <w:sz w:val="18"/>
          <w:szCs w:val="18"/>
          <w:rtl w:val="0"/>
          <w:lang w:val="en-US"/>
        </w:rPr>
        <w:t xml:space="preserve">learning to </w:t>
      </w:r>
      <w:r>
        <w:rPr>
          <w:rFonts w:ascii="Avenir Book" w:hAnsi="Avenir Book"/>
          <w:sz w:val="18"/>
          <w:szCs w:val="18"/>
          <w:rtl w:val="0"/>
          <w:lang w:val="en-US"/>
        </w:rPr>
        <w:t>separat</w:t>
      </w:r>
      <w:r>
        <w:rPr>
          <w:rFonts w:ascii="Avenir Book" w:hAnsi="Avenir Book"/>
          <w:sz w:val="18"/>
          <w:szCs w:val="18"/>
          <w:rtl w:val="0"/>
          <w:lang w:val="en-US"/>
        </w:rPr>
        <w:t>e</w:t>
      </w:r>
      <w:r>
        <w:rPr>
          <w:rFonts w:ascii="Avenir Book" w:hAnsi="Avenir Book"/>
          <w:sz w:val="18"/>
          <w:szCs w:val="18"/>
          <w:rtl w:val="0"/>
          <w:lang w:val="en-US"/>
        </w:rPr>
        <w:t xml:space="preserve"> someone</w:t>
      </w:r>
      <w:r>
        <w:rPr>
          <w:rFonts w:ascii="Avenir Book" w:hAnsi="Avenir Book" w:hint="default"/>
          <w:sz w:val="18"/>
          <w:szCs w:val="18"/>
          <w:rtl w:val="0"/>
          <w:lang w:val="en-US"/>
        </w:rPr>
        <w:t>’</w:t>
      </w:r>
      <w:r>
        <w:rPr>
          <w:rFonts w:ascii="Avenir Book" w:hAnsi="Avenir Book"/>
          <w:sz w:val="18"/>
          <w:szCs w:val="18"/>
          <w:rtl w:val="0"/>
          <w:lang w:val="en-US"/>
        </w:rPr>
        <w:t>s motive</w:t>
      </w:r>
      <w:r>
        <w:rPr>
          <w:rFonts w:ascii="Avenir Book" w:hAnsi="Avenir Book"/>
          <w:sz w:val="18"/>
          <w:szCs w:val="18"/>
          <w:rtl w:val="0"/>
          <w:lang w:val="en-US"/>
        </w:rPr>
        <w:t>s</w:t>
      </w:r>
      <w:r>
        <w:rPr>
          <w:rFonts w:ascii="Avenir Book" w:hAnsi="Avenir Book"/>
          <w:sz w:val="18"/>
          <w:szCs w:val="18"/>
          <w:rtl w:val="0"/>
          <w:lang w:val="en-US"/>
        </w:rPr>
        <w:t xml:space="preserve"> from their methods</w:t>
      </w:r>
      <w:r>
        <w:rPr>
          <w:rFonts w:ascii="Avenir Book" w:hAnsi="Avenir Book"/>
          <w:sz w:val="18"/>
          <w:szCs w:val="18"/>
          <w:rtl w:val="0"/>
          <w:lang w:val="en-US"/>
        </w:rPr>
        <w:t>. We need</w:t>
      </w:r>
      <w:r>
        <w:rPr>
          <w:rFonts w:ascii="Avenir Book" w:hAnsi="Avenir Book"/>
          <w:sz w:val="18"/>
          <w:szCs w:val="18"/>
          <w:rtl w:val="0"/>
          <w:lang w:val="en-US"/>
        </w:rPr>
        <w:t xml:space="preserve"> </w:t>
      </w:r>
      <w:r>
        <w:rPr>
          <w:rFonts w:ascii="Avenir Book" w:hAnsi="Avenir Book"/>
          <w:sz w:val="18"/>
          <w:szCs w:val="18"/>
          <w:rtl w:val="0"/>
          <w:lang w:val="en-US"/>
        </w:rPr>
        <w:t>to</w:t>
      </w:r>
      <w:r>
        <w:rPr>
          <w:rFonts w:ascii="Avenir Book" w:hAnsi="Avenir Book"/>
          <w:sz w:val="18"/>
          <w:szCs w:val="18"/>
          <w:rtl w:val="0"/>
          <w:lang w:val="en-US"/>
        </w:rPr>
        <w:t xml:space="preserve"> assume the best from others, not the worst</w:t>
      </w:r>
      <w:r>
        <w:rPr>
          <w:rFonts w:ascii="Avenir Book" w:hAnsi="Avenir Book"/>
          <w:sz w:val="18"/>
          <w:szCs w:val="18"/>
          <w:rtl w:val="0"/>
          <w:lang w:val="en-US"/>
        </w:rPr>
        <w:t>, especially with a fellow Christian</w:t>
      </w:r>
      <w:r>
        <w:rPr>
          <w:rFonts w:ascii="Avenir Book" w:hAnsi="Avenir Book"/>
          <w:sz w:val="18"/>
          <w:szCs w:val="18"/>
          <w:rtl w:val="0"/>
          <w:lang w:val="en-US"/>
        </w:rPr>
        <w:t>. If we appl</w:t>
      </w:r>
      <w:r>
        <w:rPr>
          <w:rFonts w:ascii="Avenir Book" w:hAnsi="Avenir Book"/>
          <w:sz w:val="18"/>
          <w:szCs w:val="18"/>
          <w:rtl w:val="0"/>
          <w:lang w:val="en-US"/>
        </w:rPr>
        <w:t>y</w:t>
      </w:r>
      <w:r>
        <w:rPr>
          <w:rFonts w:ascii="Avenir Book" w:hAnsi="Avenir Book"/>
          <w:sz w:val="18"/>
          <w:szCs w:val="18"/>
          <w:rtl w:val="0"/>
          <w:lang w:val="en-US"/>
        </w:rPr>
        <w:t xml:space="preserve"> this, how would it change </w:t>
      </w:r>
      <w:r>
        <w:rPr>
          <w:rFonts w:ascii="Avenir Book" w:hAnsi="Avenir Book"/>
          <w:sz w:val="18"/>
          <w:szCs w:val="18"/>
          <w:rtl w:val="0"/>
          <w:lang w:val="en-US"/>
        </w:rPr>
        <w:t>how</w:t>
      </w:r>
      <w:r>
        <w:rPr>
          <w:rFonts w:ascii="Avenir Book" w:hAnsi="Avenir Book"/>
          <w:sz w:val="18"/>
          <w:szCs w:val="18"/>
          <w:rtl w:val="0"/>
          <w:lang w:val="en-US"/>
        </w:rPr>
        <w:t xml:space="preserve"> </w:t>
      </w:r>
      <w:r>
        <w:rPr>
          <w:rFonts w:ascii="Avenir Book" w:hAnsi="Avenir Book"/>
          <w:sz w:val="18"/>
          <w:szCs w:val="18"/>
          <w:rtl w:val="0"/>
          <w:lang w:val="en-US"/>
        </w:rPr>
        <w:t>you</w:t>
      </w:r>
      <w:r>
        <w:rPr>
          <w:rFonts w:ascii="Avenir Book" w:hAnsi="Avenir Book"/>
          <w:sz w:val="18"/>
          <w:szCs w:val="18"/>
          <w:rtl w:val="0"/>
          <w:lang w:val="en-US"/>
        </w:rPr>
        <w:t xml:space="preserve"> handle</w:t>
      </w:r>
      <w:r>
        <w:rPr>
          <w:rFonts w:ascii="Avenir Book" w:hAnsi="Avenir Book"/>
          <w:sz w:val="18"/>
          <w:szCs w:val="18"/>
          <w:rtl w:val="0"/>
          <w:lang w:val="en-US"/>
        </w:rPr>
        <w:t>d</w:t>
      </w:r>
      <w:r>
        <w:rPr>
          <w:rFonts w:ascii="Avenir Book" w:hAnsi="Avenir Book"/>
          <w:sz w:val="18"/>
          <w:szCs w:val="18"/>
          <w:rtl w:val="0"/>
          <w:lang w:val="en-US"/>
        </w:rPr>
        <w:t xml:space="preserve"> relational </w:t>
      </w:r>
      <w:r>
        <w:rPr>
          <w:rFonts w:ascii="Avenir Book" w:hAnsi="Avenir Book"/>
          <w:sz w:val="18"/>
          <w:szCs w:val="18"/>
          <w:rtl w:val="0"/>
          <w:lang w:val="en-US"/>
        </w:rPr>
        <w:t>frictions</w:t>
      </w:r>
      <w:r>
        <w:rPr>
          <w:rFonts w:ascii="Avenir Book" w:hAnsi="Avenir Book"/>
          <w:sz w:val="18"/>
          <w:szCs w:val="18"/>
          <w:rtl w:val="0"/>
          <w:lang w:val="en-US"/>
        </w:rPr>
        <w:t xml:space="preserve"> from this past week? </w:t>
      </w:r>
    </w:p>
    <w:p>
      <w:pPr>
        <w:pStyle w:val="Default"/>
        <w:numPr>
          <w:ilvl w:val="0"/>
          <w:numId w:val="9"/>
        </w:numPr>
        <w:spacing w:after="100"/>
        <w:jc w:val="left"/>
        <w:rPr>
          <w:rFonts w:ascii="Avenir Book" w:hAnsi="Avenir Book"/>
          <w:sz w:val="18"/>
          <w:szCs w:val="18"/>
          <w:lang w:val="en-US"/>
        </w:rPr>
      </w:pPr>
      <w:r>
        <w:rPr>
          <w:rFonts w:ascii="Avenir Heavy" w:hAnsi="Avenir Heavy"/>
          <w:sz w:val="18"/>
          <w:szCs w:val="18"/>
          <w:rtl w:val="0"/>
          <w:lang w:val="en-US"/>
        </w:rPr>
        <w:t xml:space="preserve">Read Proverbs 27:14, 13:3, </w:t>
      </w:r>
      <w:r>
        <w:rPr>
          <w:rFonts w:ascii="Avenir Heavy" w:hAnsi="Avenir Heavy"/>
          <w:sz w:val="18"/>
          <w:szCs w:val="18"/>
          <w:rtl w:val="0"/>
          <w:lang w:val="en-US"/>
        </w:rPr>
        <w:t xml:space="preserve">and </w:t>
      </w:r>
      <w:r>
        <w:rPr>
          <w:rFonts w:ascii="Avenir Heavy" w:hAnsi="Avenir Heavy"/>
          <w:sz w:val="18"/>
          <w:szCs w:val="18"/>
          <w:rtl w:val="0"/>
          <w:lang w:val="en-US"/>
        </w:rPr>
        <w:t>10:19.</w:t>
      </w:r>
      <w:r>
        <w:rPr>
          <w:rFonts w:ascii="Avenir Book" w:hAnsi="Avenir Book"/>
          <w:sz w:val="18"/>
          <w:szCs w:val="18"/>
          <w:rtl w:val="0"/>
          <w:lang w:val="en-US"/>
        </w:rPr>
        <w:t xml:space="preserve"> </w:t>
      </w:r>
      <w:r>
        <w:rPr>
          <w:rFonts w:ascii="Avenir Book" w:hAnsi="Avenir Book"/>
          <w:sz w:val="18"/>
          <w:szCs w:val="18"/>
          <w:rtl w:val="0"/>
          <w:lang w:val="en-US"/>
        </w:rPr>
        <w:t>Why is it wise to know when we should</w:t>
      </w:r>
      <w:r>
        <w:rPr>
          <w:rFonts w:ascii="Avenir Book" w:hAnsi="Avenir Book"/>
          <w:sz w:val="18"/>
          <w:szCs w:val="18"/>
          <w:rtl w:val="0"/>
          <w:lang w:val="en-US"/>
        </w:rPr>
        <w:t xml:space="preserve"> not speak</w:t>
      </w:r>
      <w:r>
        <w:rPr>
          <w:rFonts w:ascii="Avenir Book" w:hAnsi="Avenir Book"/>
          <w:sz w:val="18"/>
          <w:szCs w:val="18"/>
          <w:rtl w:val="0"/>
          <w:lang w:val="en-US"/>
        </w:rPr>
        <w:t xml:space="preserve"> and when we should say less words instead of more? Why is this not just important in person but also on social media?</w:t>
      </w:r>
    </w:p>
    <w:p>
      <w:pPr>
        <w:pStyle w:val="Default"/>
        <w:numPr>
          <w:ilvl w:val="0"/>
          <w:numId w:val="9"/>
        </w:numPr>
        <w:spacing w:after="100"/>
        <w:jc w:val="left"/>
        <w:rPr>
          <w:rFonts w:ascii="Avenir Book" w:hAnsi="Avenir Book"/>
          <w:sz w:val="18"/>
          <w:szCs w:val="18"/>
          <w:lang w:val="en-US"/>
        </w:rPr>
      </w:pPr>
      <w:r>
        <w:rPr>
          <w:rFonts w:ascii="Avenir Heavy" w:hAnsi="Avenir Heavy"/>
          <w:sz w:val="18"/>
          <w:szCs w:val="18"/>
          <w:rtl w:val="0"/>
          <w:lang w:val="en-US"/>
        </w:rPr>
        <w:t>Read Philippians 2:3-8.</w:t>
      </w:r>
      <w:r>
        <w:rPr>
          <w:rFonts w:ascii="Avenir Book" w:hAnsi="Avenir Book"/>
          <w:sz w:val="18"/>
          <w:szCs w:val="18"/>
          <w:rtl w:val="0"/>
          <w:lang w:val="en-US"/>
        </w:rPr>
        <w:t xml:space="preserve"> </w:t>
      </w:r>
      <w:r>
        <w:rPr>
          <w:rFonts w:ascii="Avenir Book" w:hAnsi="Avenir Book"/>
          <w:sz w:val="18"/>
          <w:szCs w:val="18"/>
          <w:rtl w:val="0"/>
          <w:lang w:val="en-US"/>
        </w:rPr>
        <w:t>The more we think about these verses, the more impactful they become about the depth and breadth of love we are called to have for others</w:t>
      </w:r>
      <w:r>
        <w:rPr>
          <w:rFonts w:ascii="Avenir Book" w:hAnsi="Avenir Book"/>
          <w:sz w:val="18"/>
          <w:szCs w:val="18"/>
          <w:rtl w:val="0"/>
          <w:lang w:val="en-US"/>
        </w:rPr>
        <w:t xml:space="preserve">. </w:t>
      </w:r>
      <w:r>
        <w:rPr>
          <w:rFonts w:ascii="Avenir Book" w:hAnsi="Avenir Book"/>
          <w:sz w:val="18"/>
          <w:szCs w:val="18"/>
          <w:rtl w:val="0"/>
          <w:lang w:val="en-US"/>
        </w:rPr>
        <w:t>What makes these verses earth-shattering? This week, w</w:t>
      </w:r>
      <w:r>
        <w:rPr>
          <w:rFonts w:ascii="Avenir Book" w:hAnsi="Avenir Book"/>
          <w:sz w:val="18"/>
          <w:szCs w:val="18"/>
          <w:rtl w:val="0"/>
          <w:lang w:val="en-US"/>
        </w:rPr>
        <w:t xml:space="preserve">ho is one person you can go out of your way to call, encourage, or serve </w:t>
      </w:r>
      <w:r>
        <w:rPr>
          <w:rFonts w:ascii="Avenir Book" w:hAnsi="Avenir Book"/>
          <w:sz w:val="18"/>
          <w:szCs w:val="18"/>
          <w:rtl w:val="0"/>
          <w:lang w:val="en-US"/>
        </w:rPr>
        <w:t>in a Philippians 2 way</w:t>
      </w:r>
      <w:r>
        <w:rPr>
          <w:rFonts w:ascii="Avenir Book" w:hAnsi="Avenir Book"/>
          <w:sz w:val="18"/>
          <w:szCs w:val="18"/>
          <w:rtl w:val="0"/>
          <w:lang w:val="en-US"/>
        </w:rPr>
        <w:t>?</w:t>
      </w:r>
    </w:p>
    <w:p>
      <w:pPr>
        <w:pStyle w:val="Default"/>
        <w:numPr>
          <w:ilvl w:val="0"/>
          <w:numId w:val="9"/>
        </w:numPr>
        <w:spacing w:after="100"/>
        <w:jc w:val="left"/>
        <w:rPr>
          <w:rFonts w:ascii="Avenir Book" w:hAnsi="Avenir Book"/>
          <w:sz w:val="18"/>
          <w:szCs w:val="18"/>
          <w:lang w:val="en-US"/>
        </w:rPr>
      </w:pPr>
      <w:r>
        <w:rPr>
          <w:rFonts w:ascii="Avenir Heavy" w:hAnsi="Avenir Heavy"/>
          <w:sz w:val="18"/>
          <w:szCs w:val="18"/>
          <w:rtl w:val="0"/>
          <w:lang w:val="en-US"/>
        </w:rPr>
        <w:t>Read Galatians 5:19-23.</w:t>
      </w:r>
      <w:r>
        <w:rPr>
          <w:rFonts w:ascii="Avenir Book" w:hAnsi="Avenir Book"/>
          <w:sz w:val="18"/>
          <w:szCs w:val="18"/>
          <w:rtl w:val="0"/>
          <w:lang w:val="en-US"/>
        </w:rPr>
        <w:t xml:space="preserve"> Pastor Kurt said that developing great people skills doesn</w:t>
      </w:r>
      <w:r>
        <w:rPr>
          <w:rFonts w:ascii="Avenir Book" w:hAnsi="Avenir Book" w:hint="default"/>
          <w:sz w:val="18"/>
          <w:szCs w:val="18"/>
          <w:rtl w:val="0"/>
          <w:lang w:val="en-US"/>
        </w:rPr>
        <w:t>’</w:t>
      </w:r>
      <w:r>
        <w:rPr>
          <w:rFonts w:ascii="Avenir Book" w:hAnsi="Avenir Book"/>
          <w:sz w:val="18"/>
          <w:szCs w:val="18"/>
          <w:rtl w:val="0"/>
          <w:lang w:val="en-US"/>
        </w:rPr>
        <w:t>t come from trying harder in my heart but from letting Jesus change my heart. What does that mean? This week, as you try to</w:t>
      </w:r>
      <w:r>
        <w:rPr>
          <w:rFonts w:ascii="Avenir Book" w:hAnsi="Avenir Book"/>
          <w:sz w:val="18"/>
          <w:szCs w:val="18"/>
          <w:rtl w:val="0"/>
          <w:lang w:val="en-US"/>
        </w:rPr>
        <w:t xml:space="preserve"> </w:t>
      </w:r>
      <w:r>
        <w:rPr>
          <w:rFonts w:ascii="Avenir Book" w:hAnsi="Avenir Book"/>
          <w:sz w:val="18"/>
          <w:szCs w:val="18"/>
          <w:rtl w:val="0"/>
          <w:lang w:val="en-US"/>
        </w:rPr>
        <w:t>love and care for people, why is knowing Galatians 5</w:t>
      </w:r>
      <w:r>
        <w:rPr>
          <w:rFonts w:ascii="Avenir Book" w:hAnsi="Avenir Book"/>
          <w:sz w:val="18"/>
          <w:szCs w:val="18"/>
          <w:rtl w:val="0"/>
          <w:lang w:val="en-US"/>
        </w:rPr>
        <w:t>:</w:t>
      </w:r>
      <w:r>
        <w:rPr>
          <w:rFonts w:ascii="Avenir Book" w:hAnsi="Avenir Book"/>
          <w:sz w:val="18"/>
          <w:szCs w:val="18"/>
          <w:rtl w:val="0"/>
          <w:lang w:val="en-US"/>
        </w:rPr>
        <w:t xml:space="preserve">19-23 </w:t>
      </w:r>
      <w:r>
        <w:rPr>
          <w:rFonts w:ascii="Avenir Book" w:hAnsi="Avenir Book"/>
          <w:sz w:val="18"/>
          <w:szCs w:val="18"/>
          <w:rtl w:val="0"/>
          <w:lang w:val="en-US"/>
        </w:rPr>
        <w:t>the key to turning that desire into reality</w:t>
      </w:r>
      <w:r>
        <w:rPr>
          <w:rFonts w:ascii="Avenir Book" w:hAnsi="Avenir Book"/>
          <w:sz w:val="18"/>
          <w:szCs w:val="18"/>
          <w:rtl w:val="0"/>
          <w:lang w:val="en-US"/>
        </w:rPr>
        <w:t xml:space="preserve">? </w:t>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767"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947" w:hanging="147"/>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1">
      <w:startOverride w:val="1"/>
    </w:lvlOverride>
  </w:num>
  <w:num w:numId="8">
    <w:abstractNumId w:val="2"/>
    <w:lvlOverride w:ilvl="1">
      <w:startOverride w:val="1"/>
    </w:lvlOverride>
  </w:num>
  <w:num w:numId="9">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